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19" w:rsidRDefault="004E5819" w:rsidP="004E5819">
      <w:pPr>
        <w:shd w:val="clear" w:color="auto" w:fill="FFFFFF"/>
        <w:tabs>
          <w:tab w:val="left" w:pos="0"/>
        </w:tabs>
        <w:rPr>
          <w:rFonts w:ascii="Bookman Old Style" w:hAnsi="Bookman Old Style" w:cs="Bookman Old Style"/>
          <w:b w:val="0"/>
          <w:bCs w:val="0"/>
          <w:sz w:val="24"/>
          <w:szCs w:val="24"/>
        </w:rPr>
      </w:pPr>
      <w:bookmarkStart w:id="0" w:name="_GoBack"/>
      <w:bookmarkEnd w:id="0"/>
      <w:r>
        <w:rPr>
          <w:rFonts w:ascii="Bookman Old Style" w:hAnsi="Bookman Old Style" w:cs="Bookman Old Style"/>
          <w:b w:val="0"/>
          <w:bCs w:val="0"/>
          <w:sz w:val="24"/>
          <w:szCs w:val="24"/>
        </w:rPr>
        <w:t>G- 241-</w:t>
      </w:r>
      <w:r w:rsidR="005A7BA0">
        <w:rPr>
          <w:rFonts w:ascii="Bookman Old Style" w:hAnsi="Bookman Old Style" w:cs="Bookman Old Style"/>
          <w:b w:val="0"/>
          <w:bCs w:val="0"/>
          <w:sz w:val="24"/>
          <w:szCs w:val="24"/>
        </w:rPr>
        <w:t>13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/19                                        </w:t>
      </w:r>
    </w:p>
    <w:p w:rsidR="004E5819" w:rsidRPr="005A2B86" w:rsidRDefault="004E5819" w:rsidP="005F6FAD">
      <w:pPr>
        <w:shd w:val="clear" w:color="auto" w:fill="FFFFFF"/>
        <w:tabs>
          <w:tab w:val="left" w:pos="0"/>
        </w:tabs>
        <w:ind w:firstLine="3"/>
        <w:jc w:val="center"/>
        <w:rPr>
          <w:rFonts w:ascii="Bookman Old Style" w:hAnsi="Bookman Old Style" w:cs="Bookman Old Style"/>
          <w:bCs w:val="0"/>
          <w:sz w:val="24"/>
          <w:szCs w:val="24"/>
          <w:u w:val="single"/>
        </w:rPr>
      </w:pPr>
      <w:r w:rsidRPr="005A2B86">
        <w:rPr>
          <w:rFonts w:ascii="Bookman Old Style" w:hAnsi="Bookman Old Style" w:cs="Bookman Old Style"/>
          <w:bCs w:val="0"/>
          <w:sz w:val="24"/>
          <w:szCs w:val="24"/>
          <w:u w:val="single"/>
        </w:rPr>
        <w:t>OGŁOSZENIE</w:t>
      </w:r>
    </w:p>
    <w:p w:rsidR="004E5819" w:rsidRDefault="004E5819" w:rsidP="004E5819">
      <w:pPr>
        <w:shd w:val="clear" w:color="auto" w:fill="FFFFFF"/>
        <w:tabs>
          <w:tab w:val="left" w:pos="0"/>
        </w:tabs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Default="004E5819" w:rsidP="004E5819">
      <w:pPr>
        <w:shd w:val="clear" w:color="auto" w:fill="FFFFFF"/>
        <w:tabs>
          <w:tab w:val="left" w:pos="0"/>
        </w:tabs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Default="004E5819" w:rsidP="004E5819">
      <w:pPr>
        <w:shd w:val="clear" w:color="auto" w:fill="FFFFFF"/>
        <w:tabs>
          <w:tab w:val="left" w:pos="0"/>
        </w:tabs>
        <w:jc w:val="center"/>
        <w:rPr>
          <w:rFonts w:ascii="Bookman Old Style" w:hAnsi="Bookman Old Style" w:cs="Bookman Old Style"/>
          <w:bCs w:val="0"/>
          <w:sz w:val="24"/>
          <w:szCs w:val="24"/>
        </w:rPr>
      </w:pPr>
      <w:r w:rsidRPr="005A2B86">
        <w:rPr>
          <w:rFonts w:ascii="Bookman Old Style" w:hAnsi="Bookman Old Style" w:cs="Bookman Old Style"/>
          <w:bCs w:val="0"/>
          <w:sz w:val="24"/>
          <w:szCs w:val="24"/>
        </w:rPr>
        <w:t xml:space="preserve">Sąd Rejonowy w Białymstoku ogłasza </w:t>
      </w:r>
      <w:r>
        <w:rPr>
          <w:rFonts w:ascii="Bookman Old Style" w:hAnsi="Bookman Old Style" w:cs="Bookman Old Style"/>
          <w:bCs w:val="0"/>
          <w:sz w:val="24"/>
          <w:szCs w:val="24"/>
        </w:rPr>
        <w:t>postępowanie ofertowe</w:t>
      </w:r>
      <w:r w:rsidRPr="005A2B86">
        <w:rPr>
          <w:rFonts w:ascii="Bookman Old Style" w:hAnsi="Bookman Old Style" w:cs="Bookman Old Style"/>
          <w:bCs w:val="0"/>
          <w:sz w:val="24"/>
          <w:szCs w:val="24"/>
        </w:rPr>
        <w:t xml:space="preserve"> na </w:t>
      </w:r>
      <w:r>
        <w:rPr>
          <w:rFonts w:ascii="Bookman Old Style" w:hAnsi="Bookman Old Style" w:cs="Bookman Old Style"/>
          <w:bCs w:val="0"/>
          <w:sz w:val="24"/>
          <w:szCs w:val="24"/>
        </w:rPr>
        <w:t>dzierżawę miejsc</w:t>
      </w:r>
      <w:r w:rsidR="0034583E">
        <w:rPr>
          <w:rFonts w:ascii="Bookman Old Style" w:hAnsi="Bookman Old Style" w:cs="Bookman Old Style"/>
          <w:bCs w:val="0"/>
          <w:sz w:val="24"/>
          <w:szCs w:val="24"/>
        </w:rPr>
        <w:t>a parkingowego</w:t>
      </w:r>
      <w:r>
        <w:rPr>
          <w:rFonts w:ascii="Bookman Old Style" w:hAnsi="Bookman Old Style" w:cs="Bookman Old Style"/>
          <w:bCs w:val="0"/>
          <w:sz w:val="24"/>
          <w:szCs w:val="24"/>
        </w:rPr>
        <w:t xml:space="preserve"> z przeznaczeniem do obsługi taksówkarskiej pracowników i petentów Sądu Rejonowego i Prokuratur w </w:t>
      </w:r>
      <w:r w:rsidRPr="005A2B86">
        <w:rPr>
          <w:rFonts w:ascii="Bookman Old Style" w:hAnsi="Bookman Old Style" w:cs="Bookman Old Style"/>
          <w:bCs w:val="0"/>
          <w:sz w:val="24"/>
          <w:szCs w:val="24"/>
        </w:rPr>
        <w:t xml:space="preserve"> Biały</w:t>
      </w:r>
      <w:r>
        <w:rPr>
          <w:rFonts w:ascii="Bookman Old Style" w:hAnsi="Bookman Old Style" w:cs="Bookman Old Style"/>
          <w:bCs w:val="0"/>
          <w:sz w:val="24"/>
          <w:szCs w:val="24"/>
        </w:rPr>
        <w:t>mstoku przy ul. Mickiewicza 103.</w:t>
      </w:r>
    </w:p>
    <w:p w:rsidR="004E5819" w:rsidRDefault="004E5819" w:rsidP="004E5819">
      <w:pPr>
        <w:shd w:val="clear" w:color="auto" w:fill="FFFFFF"/>
        <w:tabs>
          <w:tab w:val="left" w:pos="0"/>
        </w:tabs>
        <w:jc w:val="center"/>
        <w:rPr>
          <w:rFonts w:ascii="Bookman Old Style" w:hAnsi="Bookman Old Style" w:cs="Bookman Old Style"/>
          <w:bCs w:val="0"/>
          <w:sz w:val="24"/>
          <w:szCs w:val="24"/>
        </w:rPr>
      </w:pPr>
    </w:p>
    <w:p w:rsidR="004E5819" w:rsidRPr="005A2B86" w:rsidRDefault="004E5819" w:rsidP="004E5819">
      <w:pPr>
        <w:shd w:val="clear" w:color="auto" w:fill="FFFFFF"/>
        <w:tabs>
          <w:tab w:val="left" w:pos="0"/>
        </w:tabs>
        <w:jc w:val="center"/>
        <w:rPr>
          <w:rFonts w:ascii="Bookman Old Style" w:hAnsi="Bookman Old Style" w:cs="Bookman Old Style"/>
          <w:bCs w:val="0"/>
          <w:sz w:val="24"/>
          <w:szCs w:val="24"/>
        </w:rPr>
      </w:pPr>
    </w:p>
    <w:p w:rsidR="004E5819" w:rsidRPr="00736B4B" w:rsidRDefault="004E5819" w:rsidP="004E5819">
      <w:pPr>
        <w:shd w:val="clear" w:color="auto" w:fill="FFFFFF"/>
        <w:tabs>
          <w:tab w:val="left" w:pos="0"/>
        </w:tabs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Pr="008E1677" w:rsidRDefault="004E5819" w:rsidP="004E5819">
      <w:pPr>
        <w:shd w:val="clear" w:color="auto" w:fill="FFFFFF"/>
        <w:tabs>
          <w:tab w:val="left" w:pos="0"/>
        </w:tabs>
        <w:jc w:val="both"/>
        <w:rPr>
          <w:rFonts w:ascii="Bookman Old Style" w:hAnsi="Bookman Old Style" w:cs="Bookman Old Style"/>
          <w:sz w:val="24"/>
          <w:szCs w:val="24"/>
        </w:rPr>
      </w:pPr>
      <w:r w:rsidRPr="008E1677">
        <w:rPr>
          <w:rFonts w:ascii="Bookman Old Style" w:hAnsi="Bookman Old Style" w:cs="Bookman Old Style"/>
          <w:sz w:val="24"/>
          <w:szCs w:val="24"/>
        </w:rPr>
        <w:t>I.</w:t>
      </w:r>
      <w:r w:rsidRPr="008E1677">
        <w:rPr>
          <w:rFonts w:ascii="Bookman Old Style" w:hAnsi="Bookman Old Style" w:cs="Bookman Old Style"/>
          <w:sz w:val="24"/>
          <w:szCs w:val="24"/>
        </w:rPr>
        <w:tab/>
        <w:t>WY</w:t>
      </w:r>
      <w:r>
        <w:rPr>
          <w:rFonts w:ascii="Bookman Old Style" w:hAnsi="Bookman Old Style" w:cs="Bookman Old Style"/>
          <w:sz w:val="24"/>
          <w:szCs w:val="24"/>
        </w:rPr>
        <w:t>DZIERŻAWIAJĄCY</w:t>
      </w:r>
    </w:p>
    <w:p w:rsidR="004E5819" w:rsidRPr="00736B4B" w:rsidRDefault="004E5819" w:rsidP="004E5819">
      <w:pPr>
        <w:shd w:val="clear" w:color="auto" w:fill="FFFFFF"/>
        <w:tabs>
          <w:tab w:val="left" w:pos="0"/>
        </w:tabs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Pr="00736B4B" w:rsidRDefault="004E5819" w:rsidP="004E5819">
      <w:pPr>
        <w:shd w:val="clear" w:color="auto" w:fill="FFFFFF"/>
        <w:tabs>
          <w:tab w:val="left" w:pos="0"/>
        </w:tabs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Sąd 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Rejonowy w Białymstoku,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 ul. 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Mickiewicza 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>10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3, 15-950 Białystok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br/>
        <w:t>NIP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: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ab/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ab/>
        <w:t>542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>-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20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>-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84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>-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683</w:t>
      </w: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>REGON: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ab/>
        <w:t>000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321299</w:t>
      </w:r>
    </w:p>
    <w:p w:rsidR="004E5819" w:rsidRDefault="004E5819" w:rsidP="004E5819">
      <w:pPr>
        <w:widowControl/>
        <w:autoSpaceDE/>
        <w:autoSpaceDN/>
        <w:adjustRightInd/>
        <w:ind w:left="360"/>
        <w:jc w:val="both"/>
        <w:rPr>
          <w:b w:val="0"/>
          <w:sz w:val="28"/>
          <w:szCs w:val="28"/>
          <w:u w:val="single"/>
        </w:rPr>
      </w:pPr>
    </w:p>
    <w:p w:rsidR="004E5819" w:rsidRPr="00C41F7C" w:rsidRDefault="004E5819" w:rsidP="004E5819">
      <w:pPr>
        <w:widowControl/>
        <w:numPr>
          <w:ilvl w:val="1"/>
          <w:numId w:val="1"/>
        </w:numPr>
        <w:tabs>
          <w:tab w:val="clear" w:pos="1440"/>
        </w:tabs>
        <w:autoSpaceDE/>
        <w:autoSpaceDN/>
        <w:adjustRightInd/>
        <w:ind w:left="284" w:hanging="284"/>
        <w:jc w:val="both"/>
        <w:rPr>
          <w:bCs w:val="0"/>
          <w:sz w:val="28"/>
          <w:szCs w:val="28"/>
          <w:u w:val="single"/>
        </w:rPr>
      </w:pPr>
      <w:r w:rsidRPr="00C41F7C">
        <w:rPr>
          <w:bCs w:val="0"/>
          <w:sz w:val="28"/>
          <w:szCs w:val="28"/>
          <w:u w:val="single"/>
        </w:rPr>
        <w:t xml:space="preserve">Wynajmujący informuje, iż niniejsze postępowanie </w:t>
      </w:r>
      <w:r w:rsidR="006138A8" w:rsidRPr="00C41F7C">
        <w:rPr>
          <w:bCs w:val="0"/>
          <w:sz w:val="28"/>
          <w:szCs w:val="28"/>
          <w:u w:val="single"/>
        </w:rPr>
        <w:t xml:space="preserve">NIE </w:t>
      </w:r>
      <w:r w:rsidRPr="00C41F7C">
        <w:rPr>
          <w:bCs w:val="0"/>
          <w:sz w:val="28"/>
          <w:szCs w:val="28"/>
          <w:u w:val="single"/>
        </w:rPr>
        <w:t>jest prowadzone na podstawie ustawy z dnia 29 stycznia 2004 roku Prawo zam</w:t>
      </w:r>
      <w:r>
        <w:rPr>
          <w:bCs w:val="0"/>
          <w:sz w:val="28"/>
          <w:szCs w:val="28"/>
          <w:u w:val="single"/>
        </w:rPr>
        <w:t>ówień publicznych (Dz. U. z 2018 r., poz. 1986</w:t>
      </w:r>
      <w:r w:rsidRPr="00C41F7C">
        <w:rPr>
          <w:bCs w:val="0"/>
          <w:sz w:val="28"/>
          <w:szCs w:val="28"/>
          <w:u w:val="single"/>
        </w:rPr>
        <w:t xml:space="preserve"> ). </w:t>
      </w:r>
    </w:p>
    <w:p w:rsidR="004E5819" w:rsidRPr="00853391" w:rsidRDefault="004E5819" w:rsidP="004E5819">
      <w:pPr>
        <w:widowControl/>
        <w:autoSpaceDE/>
        <w:autoSpaceDN/>
        <w:adjustRightInd/>
        <w:ind w:left="360"/>
        <w:jc w:val="both"/>
        <w:rPr>
          <w:rFonts w:ascii="Bookman Old Style" w:hAnsi="Bookman Old Style"/>
          <w:b w:val="0"/>
          <w:sz w:val="24"/>
          <w:szCs w:val="24"/>
          <w:u w:val="single"/>
        </w:rPr>
      </w:pPr>
    </w:p>
    <w:p w:rsidR="004E5819" w:rsidRPr="00853391" w:rsidRDefault="004E5819" w:rsidP="004E5819">
      <w:pPr>
        <w:widowControl/>
        <w:numPr>
          <w:ilvl w:val="1"/>
          <w:numId w:val="1"/>
        </w:numPr>
        <w:tabs>
          <w:tab w:val="clear" w:pos="1440"/>
        </w:tabs>
        <w:autoSpaceDE/>
        <w:autoSpaceDN/>
        <w:adjustRightInd/>
        <w:ind w:left="360"/>
        <w:jc w:val="both"/>
        <w:rPr>
          <w:rFonts w:ascii="Bookman Old Style" w:hAnsi="Bookman Old Style"/>
          <w:b w:val="0"/>
          <w:sz w:val="24"/>
          <w:szCs w:val="24"/>
          <w:u w:val="single"/>
        </w:rPr>
      </w:pPr>
      <w:r w:rsidRPr="00853391">
        <w:rPr>
          <w:rFonts w:ascii="Bookman Old Style" w:hAnsi="Bookman Old Style"/>
          <w:b w:val="0"/>
          <w:sz w:val="24"/>
          <w:szCs w:val="24"/>
        </w:rPr>
        <w:t xml:space="preserve">W kwestiach nie uregulowanych Warunkami Postępowania zastosowanie mają przepisy Kodeksu Cywilnego. </w:t>
      </w:r>
    </w:p>
    <w:p w:rsidR="004E5819" w:rsidRPr="00853391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  <w:u w:val="single"/>
        </w:rPr>
      </w:pPr>
    </w:p>
    <w:p w:rsidR="004E5819" w:rsidRPr="00853391" w:rsidRDefault="004E5819" w:rsidP="004E5819">
      <w:pPr>
        <w:widowControl/>
        <w:numPr>
          <w:ilvl w:val="1"/>
          <w:numId w:val="1"/>
        </w:numPr>
        <w:tabs>
          <w:tab w:val="clear" w:pos="1440"/>
        </w:tabs>
        <w:autoSpaceDE/>
        <w:autoSpaceDN/>
        <w:adjustRightInd/>
        <w:ind w:left="360"/>
        <w:jc w:val="both"/>
        <w:rPr>
          <w:rFonts w:ascii="Bookman Old Style" w:hAnsi="Bookman Old Style"/>
          <w:b w:val="0"/>
          <w:sz w:val="24"/>
          <w:szCs w:val="24"/>
          <w:u w:val="single"/>
        </w:rPr>
      </w:pPr>
      <w:r w:rsidRPr="00853391">
        <w:rPr>
          <w:rFonts w:ascii="Bookman Old Style" w:hAnsi="Bookman Old Style"/>
          <w:b w:val="0"/>
          <w:sz w:val="24"/>
          <w:szCs w:val="24"/>
        </w:rPr>
        <w:t>Uczestnicy postępowania mogą zwrócić się do Wy</w:t>
      </w:r>
      <w:r>
        <w:rPr>
          <w:rFonts w:ascii="Bookman Old Style" w:hAnsi="Bookman Old Style"/>
          <w:b w:val="0"/>
          <w:sz w:val="24"/>
          <w:szCs w:val="24"/>
        </w:rPr>
        <w:t>dzierżawiającego</w:t>
      </w:r>
      <w:r w:rsidRPr="00853391">
        <w:rPr>
          <w:rFonts w:ascii="Bookman Old Style" w:hAnsi="Bookman Old Style"/>
          <w:b w:val="0"/>
          <w:sz w:val="24"/>
          <w:szCs w:val="24"/>
        </w:rPr>
        <w:t xml:space="preserve"> </w:t>
      </w:r>
      <w:r w:rsidR="005A7BA0">
        <w:rPr>
          <w:rFonts w:ascii="Bookman Old Style" w:hAnsi="Bookman Old Style"/>
          <w:b w:val="0"/>
          <w:sz w:val="24"/>
          <w:szCs w:val="24"/>
        </w:rPr>
        <w:t xml:space="preserve">            </w:t>
      </w:r>
      <w:r w:rsidRPr="00853391">
        <w:rPr>
          <w:rFonts w:ascii="Bookman Old Style" w:hAnsi="Bookman Old Style"/>
          <w:b w:val="0"/>
          <w:sz w:val="24"/>
          <w:szCs w:val="24"/>
        </w:rPr>
        <w:t>o wyjaśnienie treści Warunków Postępowania.</w:t>
      </w:r>
    </w:p>
    <w:p w:rsidR="004E5819" w:rsidRPr="00853391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  <w:u w:val="single"/>
        </w:rPr>
      </w:pPr>
    </w:p>
    <w:p w:rsidR="004E5819" w:rsidRPr="00853391" w:rsidRDefault="004E5819" w:rsidP="004E5819">
      <w:pPr>
        <w:widowControl/>
        <w:numPr>
          <w:ilvl w:val="1"/>
          <w:numId w:val="1"/>
        </w:numPr>
        <w:tabs>
          <w:tab w:val="clear" w:pos="1440"/>
        </w:tabs>
        <w:autoSpaceDE/>
        <w:autoSpaceDN/>
        <w:adjustRightInd/>
        <w:ind w:left="360"/>
        <w:jc w:val="both"/>
        <w:rPr>
          <w:rFonts w:ascii="Bookman Old Style" w:hAnsi="Bookman Old Style"/>
          <w:b w:val="0"/>
          <w:sz w:val="24"/>
          <w:szCs w:val="24"/>
          <w:u w:val="single"/>
        </w:rPr>
      </w:pPr>
      <w:r w:rsidRPr="00853391">
        <w:rPr>
          <w:rFonts w:ascii="Bookman Old Style" w:hAnsi="Bookman Old Style"/>
          <w:b w:val="0"/>
          <w:sz w:val="24"/>
          <w:szCs w:val="24"/>
        </w:rPr>
        <w:t>Wy</w:t>
      </w:r>
      <w:r>
        <w:rPr>
          <w:rFonts w:ascii="Bookman Old Style" w:hAnsi="Bookman Old Style"/>
          <w:b w:val="0"/>
          <w:sz w:val="24"/>
          <w:szCs w:val="24"/>
        </w:rPr>
        <w:t>dzierżawiający</w:t>
      </w:r>
      <w:r w:rsidRPr="00853391">
        <w:rPr>
          <w:rFonts w:ascii="Bookman Old Style" w:hAnsi="Bookman Old Style"/>
          <w:b w:val="0"/>
          <w:sz w:val="24"/>
          <w:szCs w:val="24"/>
        </w:rPr>
        <w:t xml:space="preserve"> przekazuje treść wyjaśnień wszystkim uczestnikom postępowania, którym doręczono Warunki Postępowania, z opisem zapytania ale bez ujawniania jego źródła.</w:t>
      </w:r>
    </w:p>
    <w:p w:rsidR="004E5819" w:rsidRPr="00736B4B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Pr="008E1677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sz w:val="24"/>
          <w:szCs w:val="24"/>
        </w:rPr>
      </w:pPr>
      <w:r w:rsidRPr="008E1677">
        <w:rPr>
          <w:rFonts w:ascii="Bookman Old Style" w:hAnsi="Bookman Old Style" w:cs="Bookman Old Style"/>
          <w:sz w:val="24"/>
          <w:szCs w:val="24"/>
        </w:rPr>
        <w:t>II.</w:t>
      </w:r>
      <w:r w:rsidRPr="008E1677">
        <w:rPr>
          <w:rFonts w:ascii="Bookman Old Style" w:hAnsi="Bookman Old Style" w:cs="Bookman Old Style"/>
          <w:sz w:val="24"/>
          <w:szCs w:val="24"/>
        </w:rPr>
        <w:tab/>
        <w:t xml:space="preserve">PRZEDMIOT </w:t>
      </w:r>
      <w:r>
        <w:rPr>
          <w:rFonts w:ascii="Bookman Old Style" w:hAnsi="Bookman Old Style" w:cs="Bookman Old Style"/>
          <w:sz w:val="24"/>
          <w:szCs w:val="24"/>
        </w:rPr>
        <w:t>DZIERŻAWY</w:t>
      </w:r>
    </w:p>
    <w:p w:rsidR="004E5819" w:rsidRPr="00736B4B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Przedmiotem 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dzierżawy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 jest 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powierzchnia utwardzona kostką betonową obejmująca </w:t>
      </w:r>
      <w:r w:rsidR="00897203">
        <w:rPr>
          <w:rFonts w:ascii="Bookman Old Style" w:hAnsi="Bookman Old Style" w:cs="Bookman Old Style"/>
          <w:b w:val="0"/>
          <w:bCs w:val="0"/>
          <w:sz w:val="24"/>
          <w:szCs w:val="24"/>
        </w:rPr>
        <w:t>jedno miejsce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 postojowe dla samochodów osobowych, wydzielona z parkingu dla interesantów Sądu i Prokuratur Rejonowych w Białymstoku przy ul. Mickiewicza 103. Powierzchnia przedmiotu dzierżawy wynosi </w:t>
      </w:r>
      <w:r w:rsidR="005A7BA0">
        <w:rPr>
          <w:rFonts w:ascii="Bookman Old Style" w:hAnsi="Bookman Old Style" w:cs="Bookman Old Style"/>
          <w:b w:val="0"/>
          <w:bCs w:val="0"/>
          <w:sz w:val="24"/>
          <w:szCs w:val="24"/>
        </w:rPr>
        <w:t>18,50</w:t>
      </w:r>
      <w:r w:rsidR="00B97CBA">
        <w:rPr>
          <w:rFonts w:ascii="Bookman Old Style" w:hAnsi="Bookman Old Style" w:cs="Bookman Old Style"/>
          <w:b w:val="0"/>
          <w:bCs w:val="0"/>
          <w:sz w:val="24"/>
          <w:szCs w:val="24"/>
        </w:rPr>
        <w:t> 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m². </w:t>
      </w:r>
    </w:p>
    <w:p w:rsidR="004E5819" w:rsidRPr="00736B4B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Cs w:val="0"/>
          <w:sz w:val="24"/>
          <w:szCs w:val="24"/>
        </w:rPr>
      </w:pPr>
      <w:r w:rsidRPr="005F09E7">
        <w:rPr>
          <w:rFonts w:ascii="Bookman Old Style" w:hAnsi="Bookman Old Style" w:cs="Bookman Old Style"/>
          <w:bCs w:val="0"/>
          <w:sz w:val="24"/>
          <w:szCs w:val="24"/>
        </w:rPr>
        <w:t>I</w:t>
      </w:r>
      <w:r>
        <w:rPr>
          <w:rFonts w:ascii="Bookman Old Style" w:hAnsi="Bookman Old Style" w:cs="Bookman Old Style"/>
          <w:bCs w:val="0"/>
          <w:sz w:val="24"/>
          <w:szCs w:val="24"/>
        </w:rPr>
        <w:t>II</w:t>
      </w:r>
      <w:r w:rsidRPr="005F09E7">
        <w:rPr>
          <w:rFonts w:ascii="Bookman Old Style" w:hAnsi="Bookman Old Style" w:cs="Bookman Old Style"/>
          <w:bCs w:val="0"/>
          <w:sz w:val="24"/>
          <w:szCs w:val="24"/>
        </w:rPr>
        <w:t>. INNE INFORMACJE</w:t>
      </w: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Cs w:val="0"/>
          <w:sz w:val="24"/>
          <w:szCs w:val="24"/>
        </w:rPr>
      </w:pP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  <w:r w:rsidRPr="00637DEC">
        <w:rPr>
          <w:rFonts w:ascii="Bookman Old Style" w:hAnsi="Bookman Old Style" w:cs="Bookman Old Style"/>
          <w:b w:val="0"/>
          <w:bCs w:val="0"/>
          <w:sz w:val="24"/>
          <w:szCs w:val="24"/>
        </w:rPr>
        <w:t>1.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 Wydzierżawiający nie dopuszcza wykonywania na wskazanym miejscu działalności innej niż obsługa taksówkarska osób.</w:t>
      </w: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  <w:r w:rsidRPr="00E2254C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2. 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Oferent</w:t>
      </w:r>
      <w:r w:rsidRPr="00E2254C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 zapewni świadczenie usług taksówkarskich na rzecz pracowników i petentów Sądu i Prokuratur.</w:t>
      </w:r>
    </w:p>
    <w:p w:rsidR="004E5819" w:rsidRPr="003C3FD5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  <w:r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 3. Przedmiot dzierżawy można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 oglądać po wcześniejszym uzgodnieniu terminu z Panem </w:t>
      </w:r>
      <w:r>
        <w:rPr>
          <w:rFonts w:ascii="Bookman Old Style" w:hAnsi="Bookman Old Style"/>
          <w:b w:val="0"/>
          <w:sz w:val="24"/>
          <w:szCs w:val="24"/>
        </w:rPr>
        <w:t>Sławomirem Bożukiem, tel. 085 665 65 84.</w:t>
      </w:r>
    </w:p>
    <w:p w:rsidR="004E5819" w:rsidRPr="00914D60" w:rsidRDefault="004E5819" w:rsidP="004E5819">
      <w:pPr>
        <w:widowControl/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 xml:space="preserve"> 4. P</w:t>
      </w:r>
      <w:r w:rsidRPr="00914D60">
        <w:rPr>
          <w:rFonts w:ascii="Bookman Old Style" w:hAnsi="Bookman Old Style"/>
          <w:b w:val="0"/>
          <w:sz w:val="24"/>
          <w:szCs w:val="24"/>
        </w:rPr>
        <w:t>rojekt umowy, która zostanie zawarta w wyniku przeprowadzenia niniejszego postępowania, zawiera  Załącznik nr 2.</w:t>
      </w: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Default="004E5819" w:rsidP="004E5819">
      <w:pPr>
        <w:jc w:val="both"/>
      </w:pPr>
    </w:p>
    <w:p w:rsidR="004E5819" w:rsidRPr="008E1677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sz w:val="24"/>
          <w:szCs w:val="24"/>
        </w:rPr>
      </w:pPr>
      <w:r w:rsidRPr="008E1677">
        <w:rPr>
          <w:rFonts w:ascii="Bookman Old Style" w:hAnsi="Bookman Old Style" w:cs="Bookman Old Style"/>
          <w:sz w:val="24"/>
          <w:szCs w:val="24"/>
        </w:rPr>
        <w:t>I</w:t>
      </w:r>
      <w:r>
        <w:rPr>
          <w:rFonts w:ascii="Bookman Old Style" w:hAnsi="Bookman Old Style" w:cs="Bookman Old Style"/>
          <w:sz w:val="24"/>
          <w:szCs w:val="24"/>
        </w:rPr>
        <w:t>V</w:t>
      </w:r>
      <w:r w:rsidRPr="008E1677">
        <w:rPr>
          <w:rFonts w:ascii="Bookman Old Style" w:hAnsi="Bookman Old Style" w:cs="Bookman Old Style"/>
          <w:sz w:val="24"/>
          <w:szCs w:val="24"/>
        </w:rPr>
        <w:t>.</w:t>
      </w:r>
      <w:r w:rsidRPr="008E1677">
        <w:rPr>
          <w:rFonts w:ascii="Bookman Old Style" w:hAnsi="Bookman Old Style" w:cs="Bookman Old Style"/>
          <w:sz w:val="24"/>
          <w:szCs w:val="24"/>
        </w:rPr>
        <w:tab/>
        <w:t xml:space="preserve">OKRES </w:t>
      </w:r>
      <w:r>
        <w:rPr>
          <w:rFonts w:ascii="Bookman Old Style" w:hAnsi="Bookman Old Style" w:cs="Bookman Old Style"/>
          <w:sz w:val="24"/>
          <w:szCs w:val="24"/>
        </w:rPr>
        <w:t>DZIERŻAWY</w:t>
      </w:r>
    </w:p>
    <w:p w:rsidR="004E5819" w:rsidRPr="00736B4B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</w:p>
    <w:p w:rsidR="004E5819" w:rsidRPr="00736B4B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b w:val="0"/>
          <w:bCs w:val="0"/>
          <w:sz w:val="24"/>
          <w:szCs w:val="24"/>
        </w:rPr>
      </w:pP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Umowa 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dzierżawy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 zostanie zawarta na okres 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od dnia podpisania, </w:t>
      </w:r>
      <w:r w:rsidR="005A7BA0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na 3 lata. 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 xml:space="preserve">Przewidywany termin uruchomienia </w:t>
      </w:r>
      <w:r w:rsidR="00B97CBA">
        <w:rPr>
          <w:rFonts w:ascii="Bookman Old Style" w:hAnsi="Bookman Old Style" w:cs="Bookman Old Style"/>
          <w:b w:val="0"/>
          <w:bCs w:val="0"/>
          <w:sz w:val="24"/>
          <w:szCs w:val="24"/>
        </w:rPr>
        <w:t>,,postoju taxi ” powinien być nie 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>dłużs</w:t>
      </w:r>
      <w:r>
        <w:rPr>
          <w:rFonts w:ascii="Bookman Old Style" w:hAnsi="Bookman Old Style" w:cs="Bookman Old Style"/>
          <w:b w:val="0"/>
          <w:bCs w:val="0"/>
          <w:sz w:val="24"/>
          <w:szCs w:val="24"/>
        </w:rPr>
        <w:t>zy niż 30 dni od dnia podpisania umow</w:t>
      </w:r>
      <w:r w:rsidRPr="00736B4B">
        <w:rPr>
          <w:rFonts w:ascii="Bookman Old Style" w:hAnsi="Bookman Old Style" w:cs="Bookman Old Style"/>
          <w:b w:val="0"/>
          <w:bCs w:val="0"/>
          <w:sz w:val="24"/>
          <w:szCs w:val="24"/>
        </w:rPr>
        <w:t>y.</w:t>
      </w:r>
    </w:p>
    <w:p w:rsidR="004E5819" w:rsidRDefault="004E5819" w:rsidP="004E5819">
      <w:pPr>
        <w:jc w:val="both"/>
      </w:pPr>
    </w:p>
    <w:p w:rsidR="004E5819" w:rsidRDefault="004E5819" w:rsidP="004E5819">
      <w:pPr>
        <w:jc w:val="both"/>
      </w:pP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sz w:val="24"/>
          <w:szCs w:val="24"/>
        </w:rPr>
      </w:pPr>
      <w:r w:rsidRPr="008E1677">
        <w:rPr>
          <w:rFonts w:ascii="Bookman Old Style" w:hAnsi="Bookman Old Style" w:cs="Bookman Old Style"/>
          <w:sz w:val="24"/>
          <w:szCs w:val="24"/>
        </w:rPr>
        <w:t>V</w:t>
      </w:r>
      <w:r>
        <w:rPr>
          <w:rFonts w:ascii="Bookman Old Style" w:hAnsi="Bookman Old Style" w:cs="Bookman Old Style"/>
          <w:sz w:val="24"/>
          <w:szCs w:val="24"/>
        </w:rPr>
        <w:t>.</w:t>
      </w:r>
      <w:r w:rsidRPr="008E1677">
        <w:rPr>
          <w:rFonts w:ascii="Bookman Old Style" w:hAnsi="Bookman Old Style" w:cs="Bookman Old Style"/>
          <w:sz w:val="24"/>
          <w:szCs w:val="24"/>
        </w:rPr>
        <w:tab/>
        <w:t xml:space="preserve">WARUNKI </w:t>
      </w:r>
      <w:r>
        <w:rPr>
          <w:rFonts w:ascii="Bookman Old Style" w:hAnsi="Bookman Old Style" w:cs="Bookman Old Style"/>
          <w:sz w:val="24"/>
          <w:szCs w:val="24"/>
        </w:rPr>
        <w:t>UDZIAŁU W POSTĘPOWANIU</w:t>
      </w:r>
    </w:p>
    <w:p w:rsidR="004E5819" w:rsidRDefault="004E5819" w:rsidP="004E5819">
      <w:pPr>
        <w:shd w:val="clear" w:color="auto" w:fill="FFFFFF"/>
        <w:jc w:val="both"/>
        <w:rPr>
          <w:rFonts w:ascii="Bookman Old Style" w:hAnsi="Bookman Old Style" w:cs="Bookman Old Style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 w:cs="Arial"/>
          <w:b w:val="0"/>
          <w:sz w:val="24"/>
          <w:szCs w:val="24"/>
        </w:rPr>
      </w:pPr>
      <w:r w:rsidRPr="00C963BD">
        <w:rPr>
          <w:rFonts w:ascii="Bookman Old Style" w:hAnsi="Bookman Old Style" w:cs="Arial"/>
          <w:b w:val="0"/>
          <w:sz w:val="24"/>
          <w:szCs w:val="24"/>
        </w:rPr>
        <w:t>1.</w:t>
      </w:r>
      <w:r>
        <w:rPr>
          <w:rFonts w:ascii="Bookman Old Style" w:hAnsi="Bookman Old Style" w:cs="Arial"/>
          <w:b w:val="0"/>
          <w:sz w:val="24"/>
          <w:szCs w:val="24"/>
        </w:rPr>
        <w:t xml:space="preserve"> Oferent powinien zapewnić usługę ,,Radio Taxi”.</w:t>
      </w:r>
    </w:p>
    <w:p w:rsidR="004E5819" w:rsidRDefault="004E5819" w:rsidP="004E5819">
      <w:pPr>
        <w:jc w:val="both"/>
        <w:rPr>
          <w:rFonts w:ascii="Bookman Old Style" w:hAnsi="Bookman Old Style" w:cs="Arial"/>
          <w:b w:val="0"/>
          <w:sz w:val="24"/>
          <w:szCs w:val="24"/>
        </w:rPr>
      </w:pPr>
    </w:p>
    <w:p w:rsidR="004E5819" w:rsidRPr="00C963BD" w:rsidRDefault="004E5819" w:rsidP="004E5819">
      <w:pPr>
        <w:jc w:val="both"/>
        <w:rPr>
          <w:rFonts w:ascii="Bookman Old Style" w:hAnsi="Bookman Old Style" w:cs="Arial"/>
          <w:b w:val="0"/>
          <w:sz w:val="24"/>
          <w:szCs w:val="24"/>
        </w:rPr>
      </w:pPr>
      <w:r>
        <w:rPr>
          <w:rFonts w:ascii="Bookman Old Style" w:hAnsi="Bookman Old Style" w:cs="Arial"/>
          <w:b w:val="0"/>
          <w:sz w:val="24"/>
          <w:szCs w:val="24"/>
        </w:rPr>
        <w:t>2. Oferent powinien zapewnić ciągłą obecność na postoju co najmniej  jednej taksówki w godzinach pracy Sądu ( od godz. 7.30 do 15.</w:t>
      </w:r>
      <w:r w:rsidR="00B97CBA">
        <w:rPr>
          <w:rFonts w:ascii="Bookman Old Style" w:hAnsi="Bookman Old Style" w:cs="Arial"/>
          <w:b w:val="0"/>
          <w:sz w:val="24"/>
          <w:szCs w:val="24"/>
        </w:rPr>
        <w:t>30 od wtorku do </w:t>
      </w:r>
      <w:r>
        <w:rPr>
          <w:rFonts w:ascii="Bookman Old Style" w:hAnsi="Bookman Old Style" w:cs="Arial"/>
          <w:b w:val="0"/>
          <w:sz w:val="24"/>
          <w:szCs w:val="24"/>
        </w:rPr>
        <w:t xml:space="preserve">piątku i od 7.30 do 18.00 w poniedziałki) oraz przynajmniej w ciągu jednej  godziny po zakończeniu pracy Sądu. </w:t>
      </w:r>
    </w:p>
    <w:p w:rsidR="004E5819" w:rsidRPr="00C963BD" w:rsidRDefault="004E5819" w:rsidP="004E5819">
      <w:pPr>
        <w:jc w:val="both"/>
        <w:rPr>
          <w:rFonts w:ascii="Bookman Old Style" w:hAnsi="Bookman Old Style" w:cs="Arial"/>
          <w:b w:val="0"/>
          <w:sz w:val="24"/>
          <w:szCs w:val="24"/>
        </w:rPr>
      </w:pPr>
    </w:p>
    <w:p w:rsidR="004E5819" w:rsidRPr="00C963BD" w:rsidRDefault="004E5819" w:rsidP="004E5819">
      <w:pPr>
        <w:jc w:val="both"/>
        <w:rPr>
          <w:rFonts w:ascii="Bookman Old Style" w:hAnsi="Bookman Old Style" w:cs="Arial"/>
          <w:b w:val="0"/>
          <w:sz w:val="24"/>
          <w:szCs w:val="24"/>
        </w:rPr>
      </w:pPr>
      <w:r>
        <w:rPr>
          <w:rFonts w:ascii="Bookman Old Style" w:hAnsi="Bookman Old Style" w:cs="Arial"/>
          <w:b w:val="0"/>
          <w:sz w:val="24"/>
          <w:szCs w:val="24"/>
        </w:rPr>
        <w:t>3</w:t>
      </w:r>
      <w:r w:rsidRPr="00C963BD">
        <w:rPr>
          <w:rFonts w:ascii="Bookman Old Style" w:hAnsi="Bookman Old Style" w:cs="Arial"/>
          <w:b w:val="0"/>
          <w:sz w:val="24"/>
          <w:szCs w:val="24"/>
        </w:rPr>
        <w:t>.</w:t>
      </w:r>
      <w:r>
        <w:rPr>
          <w:rFonts w:ascii="Bookman Old Style" w:hAnsi="Bookman Old Style" w:cs="Arial"/>
          <w:b w:val="0"/>
          <w:sz w:val="24"/>
          <w:szCs w:val="24"/>
        </w:rPr>
        <w:t xml:space="preserve"> Oferent zobowiązany będzie na własny koszt i we własnym zakresie oznaczyć, w porozumieniu z Wydzierżawiającym, przedmiot dzierżawy znakiem pionowym postoju taksówek</w:t>
      </w:r>
      <w:r w:rsidR="006138A8">
        <w:rPr>
          <w:rFonts w:ascii="Bookman Old Style" w:hAnsi="Bookman Old Style" w:cs="Arial"/>
          <w:b w:val="0"/>
          <w:sz w:val="24"/>
          <w:szCs w:val="24"/>
        </w:rPr>
        <w:t xml:space="preserve"> </w:t>
      </w:r>
      <w:r w:rsidR="006138A8" w:rsidRPr="00897203">
        <w:rPr>
          <w:rFonts w:ascii="Bookman Old Style" w:hAnsi="Bookman Old Style" w:cs="Arial"/>
          <w:b w:val="0"/>
          <w:sz w:val="24"/>
          <w:szCs w:val="24"/>
        </w:rPr>
        <w:t>oraz poziomym P-20</w:t>
      </w:r>
      <w:r w:rsidR="00B97CBA">
        <w:rPr>
          <w:rFonts w:ascii="Bookman Old Style" w:hAnsi="Bookman Old Style" w:cs="Arial"/>
          <w:b w:val="0"/>
          <w:sz w:val="24"/>
          <w:szCs w:val="24"/>
        </w:rPr>
        <w:t>, z podaniem nr </w:t>
      </w:r>
      <w:r>
        <w:rPr>
          <w:rFonts w:ascii="Bookman Old Style" w:hAnsi="Bookman Old Style" w:cs="Arial"/>
          <w:b w:val="0"/>
          <w:sz w:val="24"/>
          <w:szCs w:val="24"/>
        </w:rPr>
        <w:t xml:space="preserve">telefonu wezwaniowego. </w:t>
      </w:r>
    </w:p>
    <w:p w:rsidR="004E5819" w:rsidRDefault="004E5819" w:rsidP="004E5819">
      <w:pPr>
        <w:shd w:val="clear" w:color="auto" w:fill="FFFFFF"/>
        <w:ind w:right="1440"/>
        <w:jc w:val="both"/>
        <w:rPr>
          <w:rFonts w:ascii="Bookman Old Style" w:hAnsi="Bookman Old Style" w:cs="Bookman Old Style"/>
          <w:sz w:val="24"/>
          <w:szCs w:val="24"/>
        </w:rPr>
      </w:pPr>
    </w:p>
    <w:p w:rsidR="004E5819" w:rsidRPr="008E1677" w:rsidRDefault="004E5819" w:rsidP="004E5819">
      <w:pPr>
        <w:shd w:val="clear" w:color="auto" w:fill="FFFFFF"/>
        <w:ind w:right="1440"/>
        <w:jc w:val="both"/>
        <w:rPr>
          <w:rFonts w:ascii="Bookman Old Style" w:hAnsi="Bookman Old Style" w:cs="Bookman Old Style"/>
          <w:sz w:val="24"/>
          <w:szCs w:val="24"/>
        </w:rPr>
      </w:pPr>
      <w:r w:rsidRPr="008E1677">
        <w:rPr>
          <w:rFonts w:ascii="Bookman Old Style" w:hAnsi="Bookman Old Style" w:cs="Bookman Old Style"/>
          <w:sz w:val="24"/>
          <w:szCs w:val="24"/>
        </w:rPr>
        <w:t>V</w:t>
      </w:r>
      <w:r>
        <w:rPr>
          <w:rFonts w:ascii="Bookman Old Style" w:hAnsi="Bookman Old Style" w:cs="Bookman Old Style"/>
          <w:sz w:val="24"/>
          <w:szCs w:val="24"/>
        </w:rPr>
        <w:t>I</w:t>
      </w:r>
      <w:r w:rsidRPr="008E1677">
        <w:rPr>
          <w:rFonts w:ascii="Bookman Old Style" w:hAnsi="Bookman Old Style" w:cs="Bookman Old Style"/>
          <w:sz w:val="24"/>
          <w:szCs w:val="24"/>
        </w:rPr>
        <w:t>. OPIS SPOSOBU PRZYGOTOWANIA OFERTY</w:t>
      </w:r>
    </w:p>
    <w:p w:rsidR="004E5819" w:rsidRPr="003107D4" w:rsidRDefault="004E5819" w:rsidP="004E5819">
      <w:pPr>
        <w:ind w:left="360" w:hanging="360"/>
        <w:jc w:val="both"/>
      </w:pPr>
    </w:p>
    <w:p w:rsidR="004E5819" w:rsidRPr="00914D60" w:rsidRDefault="004E5819" w:rsidP="004E5819">
      <w:pPr>
        <w:widowControl/>
        <w:numPr>
          <w:ilvl w:val="0"/>
          <w:numId w:val="2"/>
        </w:numPr>
        <w:tabs>
          <w:tab w:val="clear" w:pos="720"/>
          <w:tab w:val="num" w:pos="0"/>
        </w:tabs>
        <w:autoSpaceDE/>
        <w:autoSpaceDN/>
        <w:adjustRightInd/>
        <w:ind w:left="360"/>
        <w:jc w:val="both"/>
        <w:rPr>
          <w:rFonts w:ascii="Bookman Old Style" w:hAnsi="Bookman Old Style"/>
          <w:b w:val="0"/>
          <w:sz w:val="24"/>
          <w:szCs w:val="24"/>
        </w:rPr>
      </w:pPr>
      <w:r w:rsidRPr="00914D60">
        <w:rPr>
          <w:rFonts w:ascii="Bookman Old Style" w:hAnsi="Bookman Old Style"/>
          <w:b w:val="0"/>
          <w:sz w:val="24"/>
          <w:szCs w:val="24"/>
        </w:rPr>
        <w:t>Informacje ogólne: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w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 celu prawidłowego przygotowani</w:t>
      </w:r>
      <w:r>
        <w:rPr>
          <w:rFonts w:ascii="Bookman Old Style" w:hAnsi="Bookman Old Style"/>
          <w:b w:val="0"/>
          <w:sz w:val="24"/>
          <w:szCs w:val="24"/>
        </w:rPr>
        <w:t>a oferty, Oferent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 powinien zapoznać się szczegółowo z informacjami zaw</w:t>
      </w:r>
      <w:r>
        <w:rPr>
          <w:rFonts w:ascii="Bookman Old Style" w:hAnsi="Bookman Old Style"/>
          <w:b w:val="0"/>
          <w:sz w:val="24"/>
          <w:szCs w:val="24"/>
        </w:rPr>
        <w:t>artymi w Warunkach Postępowania;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  <w:u w:val="single"/>
        </w:rPr>
      </w:pPr>
      <w:r>
        <w:rPr>
          <w:rFonts w:ascii="Bookman Old Style" w:hAnsi="Bookman Old Style"/>
          <w:b w:val="0"/>
          <w:sz w:val="24"/>
          <w:szCs w:val="24"/>
        </w:rPr>
        <w:t>z</w:t>
      </w:r>
      <w:r w:rsidRPr="00914D60">
        <w:rPr>
          <w:rFonts w:ascii="Bookman Old Style" w:hAnsi="Bookman Old Style"/>
          <w:b w:val="0"/>
          <w:sz w:val="24"/>
          <w:szCs w:val="24"/>
        </w:rPr>
        <w:t>łożona oferta powinna być zgo</w:t>
      </w:r>
      <w:r w:rsidR="00B97CBA">
        <w:rPr>
          <w:rFonts w:ascii="Bookman Old Style" w:hAnsi="Bookman Old Style"/>
          <w:b w:val="0"/>
          <w:sz w:val="24"/>
          <w:szCs w:val="24"/>
        </w:rPr>
        <w:t>dna z wymaganiami określonymi w 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Warunkach Zamówienia, </w:t>
      </w:r>
      <w:r>
        <w:rPr>
          <w:rFonts w:ascii="Bookman Old Style" w:hAnsi="Bookman Old Style"/>
          <w:b w:val="0"/>
          <w:sz w:val="24"/>
          <w:szCs w:val="24"/>
          <w:u w:val="single"/>
        </w:rPr>
        <w:t>pod rygorem jej odrzucenia;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  <w:u w:val="single"/>
        </w:rPr>
      </w:pPr>
      <w:r>
        <w:rPr>
          <w:rFonts w:ascii="Bookman Old Style" w:hAnsi="Bookman Old Style"/>
          <w:b w:val="0"/>
          <w:sz w:val="24"/>
          <w:szCs w:val="24"/>
        </w:rPr>
        <w:t>k</w:t>
      </w:r>
      <w:r w:rsidRPr="00914D60">
        <w:rPr>
          <w:rFonts w:ascii="Bookman Old Style" w:hAnsi="Bookman Old Style"/>
          <w:b w:val="0"/>
          <w:sz w:val="24"/>
          <w:szCs w:val="24"/>
        </w:rPr>
        <w:t>ażdy</w:t>
      </w:r>
      <w:r w:rsidR="005A7BA0">
        <w:rPr>
          <w:rFonts w:ascii="Bookman Old Style" w:hAnsi="Bookman Old Style"/>
          <w:b w:val="0"/>
          <w:sz w:val="24"/>
          <w:szCs w:val="24"/>
        </w:rPr>
        <w:t xml:space="preserve"> </w:t>
      </w:r>
      <w:r>
        <w:rPr>
          <w:rFonts w:ascii="Bookman Old Style" w:hAnsi="Bookman Old Style"/>
          <w:b w:val="0"/>
          <w:sz w:val="24"/>
          <w:szCs w:val="24"/>
        </w:rPr>
        <w:t>Oferent może złożyć tylko jedną ofertę; z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łożenie większej liczby ofert lub oferty alternatywnej spowoduje odrzucenie wszystkich ofert złożonych przez </w:t>
      </w:r>
      <w:r>
        <w:rPr>
          <w:rFonts w:ascii="Bookman Old Style" w:hAnsi="Bookman Old Style"/>
          <w:b w:val="0"/>
          <w:sz w:val="24"/>
          <w:szCs w:val="24"/>
        </w:rPr>
        <w:t>tego oferenta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. </w:t>
      </w:r>
    </w:p>
    <w:p w:rsidR="004E5819" w:rsidRPr="00914D60" w:rsidRDefault="004E5819" w:rsidP="004E5819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ind w:hanging="720"/>
        <w:jc w:val="both"/>
        <w:rPr>
          <w:rFonts w:ascii="Bookman Old Style" w:hAnsi="Bookman Old Style"/>
          <w:b w:val="0"/>
          <w:sz w:val="24"/>
          <w:szCs w:val="24"/>
        </w:rPr>
      </w:pPr>
      <w:r w:rsidRPr="00914D60">
        <w:rPr>
          <w:rFonts w:ascii="Bookman Old Style" w:hAnsi="Bookman Old Style"/>
          <w:b w:val="0"/>
          <w:sz w:val="24"/>
          <w:szCs w:val="24"/>
        </w:rPr>
        <w:t>Wymagania formalne dotyczące oferty: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o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ferta powinna być sporządzona na formularzu ofertowym stanowiącym </w:t>
      </w:r>
      <w:r w:rsidRPr="00914D60">
        <w:rPr>
          <w:rFonts w:ascii="Bookman Old Style" w:hAnsi="Bookman Old Style"/>
          <w:b w:val="0"/>
          <w:i/>
          <w:sz w:val="24"/>
          <w:szCs w:val="24"/>
          <w:u w:val="single"/>
        </w:rPr>
        <w:t xml:space="preserve">Załącznik nr 1 </w:t>
      </w:r>
      <w:r>
        <w:rPr>
          <w:rFonts w:ascii="Bookman Old Style" w:hAnsi="Bookman Old Style"/>
          <w:b w:val="0"/>
          <w:sz w:val="24"/>
          <w:szCs w:val="24"/>
        </w:rPr>
        <w:t>do Warunków Postępowania;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z</w:t>
      </w:r>
      <w:r w:rsidRPr="00914D60">
        <w:rPr>
          <w:rFonts w:ascii="Bookman Old Style" w:hAnsi="Bookman Old Style"/>
          <w:b w:val="0"/>
          <w:sz w:val="24"/>
          <w:szCs w:val="24"/>
        </w:rPr>
        <w:t>łożenie oferty na formularzu o innej treści jest niedopuszcz</w:t>
      </w:r>
      <w:r w:rsidR="00B97CBA">
        <w:rPr>
          <w:rFonts w:ascii="Bookman Old Style" w:hAnsi="Bookman Old Style"/>
          <w:b w:val="0"/>
          <w:sz w:val="24"/>
          <w:szCs w:val="24"/>
        </w:rPr>
        <w:t>alne i </w:t>
      </w:r>
      <w:r>
        <w:rPr>
          <w:rFonts w:ascii="Bookman Old Style" w:hAnsi="Bookman Old Style"/>
          <w:b w:val="0"/>
          <w:sz w:val="24"/>
          <w:szCs w:val="24"/>
        </w:rPr>
        <w:t>spowoduje jej odrzucenie;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hanging="108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o</w:t>
      </w:r>
      <w:r w:rsidRPr="00914D60">
        <w:rPr>
          <w:rFonts w:ascii="Bookman Old Style" w:hAnsi="Bookman Old Style"/>
          <w:b w:val="0"/>
          <w:sz w:val="24"/>
          <w:szCs w:val="24"/>
        </w:rPr>
        <w:t>ferta musi by</w:t>
      </w:r>
      <w:r>
        <w:rPr>
          <w:rFonts w:ascii="Bookman Old Style" w:hAnsi="Bookman Old Style"/>
          <w:b w:val="0"/>
          <w:sz w:val="24"/>
          <w:szCs w:val="24"/>
        </w:rPr>
        <w:t>ć przygotowana w języku polskim;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o</w:t>
      </w:r>
      <w:r w:rsidRPr="00914D60">
        <w:rPr>
          <w:rFonts w:ascii="Bookman Old Style" w:hAnsi="Bookman Old Style"/>
          <w:b w:val="0"/>
          <w:sz w:val="24"/>
          <w:szCs w:val="24"/>
        </w:rPr>
        <w:t>fertę można złożyć jedynie w formie pisemnej, przy użyciu nośnika pisma nie ulegającego usu</w:t>
      </w:r>
      <w:r>
        <w:rPr>
          <w:rFonts w:ascii="Bookman Old Style" w:hAnsi="Bookman Old Style"/>
          <w:b w:val="0"/>
          <w:sz w:val="24"/>
          <w:szCs w:val="24"/>
        </w:rPr>
        <w:t>nięciu bez pozostawienia śladów;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o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ferta, a w szczególności wszystkie miejsca, w których </w:t>
      </w:r>
      <w:r>
        <w:rPr>
          <w:rFonts w:ascii="Bookman Old Style" w:hAnsi="Bookman Old Style"/>
          <w:b w:val="0"/>
          <w:sz w:val="24"/>
          <w:szCs w:val="24"/>
        </w:rPr>
        <w:t xml:space="preserve">Oferent </w:t>
      </w:r>
      <w:r w:rsidRPr="00914D60">
        <w:rPr>
          <w:rFonts w:ascii="Bookman Old Style" w:hAnsi="Bookman Old Style"/>
          <w:b w:val="0"/>
          <w:sz w:val="24"/>
          <w:szCs w:val="24"/>
        </w:rPr>
        <w:t>naniósł zmiany, muszą być podpisane (podpis i pieczą</w:t>
      </w:r>
      <w:r>
        <w:rPr>
          <w:rFonts w:ascii="Bookman Old Style" w:hAnsi="Bookman Old Style"/>
          <w:b w:val="0"/>
          <w:sz w:val="24"/>
          <w:szCs w:val="24"/>
        </w:rPr>
        <w:t>tka imienna lub czytelny podpis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) przez </w:t>
      </w:r>
      <w:r>
        <w:rPr>
          <w:rFonts w:ascii="Bookman Old Style" w:hAnsi="Bookman Old Style"/>
          <w:b w:val="0"/>
          <w:sz w:val="24"/>
          <w:szCs w:val="24"/>
        </w:rPr>
        <w:t>Oferenta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 lub jego uprawnionego prz</w:t>
      </w:r>
      <w:r>
        <w:rPr>
          <w:rFonts w:ascii="Bookman Old Style" w:hAnsi="Bookman Old Style"/>
          <w:b w:val="0"/>
          <w:sz w:val="24"/>
          <w:szCs w:val="24"/>
        </w:rPr>
        <w:t>edstawiciela, albo pełnomocnika;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w</w:t>
      </w:r>
      <w:r w:rsidR="005A7BA0">
        <w:rPr>
          <w:rFonts w:ascii="Bookman Old Style" w:hAnsi="Bookman Old Style"/>
          <w:b w:val="0"/>
          <w:sz w:val="24"/>
          <w:szCs w:val="24"/>
        </w:rPr>
        <w:t xml:space="preserve"> </w:t>
      </w:r>
      <w:r w:rsidRPr="00914D60">
        <w:rPr>
          <w:rFonts w:ascii="Bookman Old Style" w:hAnsi="Bookman Old Style"/>
          <w:b w:val="0"/>
          <w:sz w:val="24"/>
          <w:szCs w:val="24"/>
        </w:rPr>
        <w:t>przypadku gdy</w:t>
      </w:r>
      <w:r w:rsidR="005A7BA0">
        <w:rPr>
          <w:rFonts w:ascii="Bookman Old Style" w:hAnsi="Bookman Old Style"/>
          <w:b w:val="0"/>
          <w:sz w:val="24"/>
          <w:szCs w:val="24"/>
        </w:rPr>
        <w:t xml:space="preserve"> </w:t>
      </w:r>
      <w:r>
        <w:rPr>
          <w:rFonts w:ascii="Bookman Old Style" w:hAnsi="Bookman Old Style"/>
          <w:b w:val="0"/>
          <w:sz w:val="24"/>
          <w:szCs w:val="24"/>
        </w:rPr>
        <w:t>Oferenta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 reprezentuje pełnomocnik, do oferty musi być załąc</w:t>
      </w:r>
      <w:r>
        <w:rPr>
          <w:rFonts w:ascii="Bookman Old Style" w:hAnsi="Bookman Old Style"/>
          <w:b w:val="0"/>
          <w:sz w:val="24"/>
          <w:szCs w:val="24"/>
        </w:rPr>
        <w:t>zone pełnomocnictwo w oryginale (lub jego kopia potwierdzona za zgodność notarialnie)</w:t>
      </w:r>
      <w:r w:rsidR="00B97CBA">
        <w:rPr>
          <w:rFonts w:ascii="Bookman Old Style" w:hAnsi="Bookman Old Style"/>
          <w:b w:val="0"/>
          <w:sz w:val="24"/>
          <w:szCs w:val="24"/>
        </w:rPr>
        <w:t xml:space="preserve"> określające jego zakres i </w:t>
      </w:r>
      <w:r w:rsidRPr="00914D60">
        <w:rPr>
          <w:rFonts w:ascii="Bookman Old Style" w:hAnsi="Bookman Old Style"/>
          <w:b w:val="0"/>
          <w:sz w:val="24"/>
          <w:szCs w:val="24"/>
        </w:rPr>
        <w:t>podpisane przez osoby uprawni</w:t>
      </w:r>
      <w:r>
        <w:rPr>
          <w:rFonts w:ascii="Bookman Old Style" w:hAnsi="Bookman Old Style"/>
          <w:b w:val="0"/>
          <w:sz w:val="24"/>
          <w:szCs w:val="24"/>
        </w:rPr>
        <w:t>one do reprezentacji uczestnika;</w:t>
      </w:r>
    </w:p>
    <w:p w:rsidR="004E5819" w:rsidRPr="00C41F7C" w:rsidRDefault="004E5819" w:rsidP="004E5819">
      <w:pPr>
        <w:pStyle w:val="Akapitzlist"/>
        <w:numPr>
          <w:ilvl w:val="1"/>
          <w:numId w:val="2"/>
        </w:numPr>
        <w:tabs>
          <w:tab w:val="clear" w:pos="1440"/>
          <w:tab w:val="num" w:pos="709"/>
        </w:tabs>
        <w:ind w:left="709" w:hanging="283"/>
        <w:jc w:val="both"/>
        <w:rPr>
          <w:rFonts w:ascii="Bookman Old Style" w:hAnsi="Bookman Old Style"/>
          <w:b w:val="0"/>
          <w:sz w:val="24"/>
          <w:szCs w:val="24"/>
        </w:rPr>
      </w:pPr>
      <w:r w:rsidRPr="00C41F7C">
        <w:rPr>
          <w:rFonts w:ascii="Bookman Old Style" w:hAnsi="Bookman Old Style"/>
          <w:b w:val="0"/>
          <w:sz w:val="24"/>
          <w:szCs w:val="24"/>
        </w:rPr>
        <w:lastRenderedPageBreak/>
        <w:t xml:space="preserve">uczestnicy postępowania do oferty winni dołączyć aktualny odpis z właściwego rejestru albo z centralnej ewidencji i informacji o działalności gospodarczej, </w:t>
      </w:r>
      <w:r w:rsidRPr="00DA6E6D">
        <w:rPr>
          <w:rFonts w:ascii="Bookman Old Style" w:hAnsi="Bookman Old Style"/>
          <w:b w:val="0"/>
          <w:sz w:val="24"/>
          <w:szCs w:val="24"/>
        </w:rPr>
        <w:t>jeżeli odrębne przepisy wymagają wpisu do rejestru lub zgłoszenia do ewidencji działalności gospodarczej</w:t>
      </w:r>
      <w:r>
        <w:rPr>
          <w:rFonts w:ascii="Bookman Old Style" w:hAnsi="Bookman Old Style"/>
          <w:b w:val="0"/>
          <w:sz w:val="24"/>
          <w:szCs w:val="24"/>
        </w:rPr>
        <w:t>,</w:t>
      </w:r>
      <w:r w:rsidR="005A7BA0">
        <w:rPr>
          <w:rFonts w:ascii="Bookman Old Style" w:hAnsi="Bookman Old Style"/>
          <w:b w:val="0"/>
          <w:sz w:val="24"/>
          <w:szCs w:val="24"/>
        </w:rPr>
        <w:t xml:space="preserve"> </w:t>
      </w:r>
      <w:r w:rsidRPr="00C41F7C">
        <w:rPr>
          <w:rFonts w:ascii="Bookman Old Style" w:hAnsi="Bookman Old Style"/>
          <w:b w:val="0"/>
          <w:sz w:val="24"/>
          <w:szCs w:val="24"/>
        </w:rPr>
        <w:t>wystawione nie wcześniej niż 6 miesięcy przed upływem terminu składania ofert.</w:t>
      </w:r>
    </w:p>
    <w:p w:rsidR="004E5819" w:rsidRDefault="004E5819" w:rsidP="004E5819">
      <w:pPr>
        <w:widowControl/>
        <w:numPr>
          <w:ilvl w:val="0"/>
          <w:numId w:val="2"/>
        </w:numPr>
        <w:tabs>
          <w:tab w:val="clear" w:pos="720"/>
          <w:tab w:val="num" w:pos="360"/>
        </w:tabs>
        <w:autoSpaceDE/>
        <w:autoSpaceDN/>
        <w:adjustRightInd/>
        <w:ind w:hanging="720"/>
        <w:jc w:val="both"/>
        <w:rPr>
          <w:rFonts w:ascii="Bookman Old Style" w:hAnsi="Bookman Old Style"/>
          <w:b w:val="0"/>
          <w:sz w:val="24"/>
          <w:szCs w:val="24"/>
        </w:rPr>
      </w:pPr>
      <w:r w:rsidRPr="00914D60">
        <w:rPr>
          <w:rFonts w:ascii="Bookman Old Style" w:hAnsi="Bookman Old Style"/>
          <w:b w:val="0"/>
          <w:sz w:val="24"/>
          <w:szCs w:val="24"/>
        </w:rPr>
        <w:t>Sposób opakowania i dostarczenia oferty</w:t>
      </w:r>
      <w:r>
        <w:rPr>
          <w:rFonts w:ascii="Bookman Old Style" w:hAnsi="Bookman Old Style"/>
          <w:b w:val="0"/>
          <w:sz w:val="24"/>
          <w:szCs w:val="24"/>
        </w:rPr>
        <w:t>: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o</w:t>
      </w:r>
      <w:r w:rsidRPr="00914D60">
        <w:rPr>
          <w:rFonts w:ascii="Bookman Old Style" w:hAnsi="Bookman Old Style"/>
          <w:b w:val="0"/>
          <w:sz w:val="24"/>
          <w:szCs w:val="24"/>
        </w:rPr>
        <w:t>fertę należy złożyć w zamkniętej kopercie, zapieczętowanej w sposób gwarantujący zachowanie w poufności jej treści oraz zabezpieczającej jej nienaruszalność do terminu otwarcia ofert.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hanging="108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k</w:t>
      </w:r>
      <w:r w:rsidRPr="00914D60">
        <w:rPr>
          <w:rFonts w:ascii="Bookman Old Style" w:hAnsi="Bookman Old Style"/>
          <w:b w:val="0"/>
          <w:sz w:val="24"/>
          <w:szCs w:val="24"/>
        </w:rPr>
        <w:t>operta powinna być oznakowana w następujący sposób:</w:t>
      </w:r>
    </w:p>
    <w:p w:rsidR="004E5819" w:rsidRPr="00914D60" w:rsidRDefault="004E5819" w:rsidP="004E5819">
      <w:pPr>
        <w:ind w:left="360"/>
        <w:jc w:val="both"/>
        <w:rPr>
          <w:rFonts w:ascii="Bookman Old Style" w:hAnsi="Bookman Old Style"/>
          <w:b w:val="0"/>
          <w:sz w:val="24"/>
          <w:szCs w:val="24"/>
        </w:rPr>
      </w:pPr>
    </w:p>
    <w:tbl>
      <w:tblPr>
        <w:tblW w:w="0" w:type="auto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4E5819" w:rsidRPr="00914D60" w:rsidTr="00F81A68">
        <w:trPr>
          <w:trHeight w:val="1656"/>
        </w:trPr>
        <w:tc>
          <w:tcPr>
            <w:tcW w:w="8640" w:type="dxa"/>
          </w:tcPr>
          <w:p w:rsidR="004E5819" w:rsidRPr="00914D60" w:rsidRDefault="004E5819" w:rsidP="00F81A68">
            <w:pPr>
              <w:jc w:val="both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  <w:p w:rsidR="004E5819" w:rsidRPr="00914D60" w:rsidRDefault="004E5819" w:rsidP="00F81A68">
            <w:pPr>
              <w:jc w:val="both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914D60">
              <w:rPr>
                <w:rFonts w:ascii="Bookman Old Style" w:hAnsi="Bookman Old Style"/>
                <w:b w:val="0"/>
                <w:sz w:val="24"/>
                <w:szCs w:val="24"/>
              </w:rPr>
              <w:t xml:space="preserve">OFERTA NA </w:t>
            </w:r>
            <w:r>
              <w:rPr>
                <w:rFonts w:ascii="Bookman Old Style" w:hAnsi="Bookman Old Style"/>
                <w:b w:val="0"/>
                <w:sz w:val="24"/>
                <w:szCs w:val="24"/>
              </w:rPr>
              <w:t>DZIERŻAWĘ</w:t>
            </w:r>
            <w:r w:rsidR="00B97CBA">
              <w:rPr>
                <w:rFonts w:ascii="Bookman Old Style" w:hAnsi="Bookman Old Style"/>
                <w:b w:val="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b w:val="0"/>
                <w:sz w:val="24"/>
                <w:szCs w:val="24"/>
              </w:rPr>
              <w:t>MIEJSC PARKINGOWYCH PRZEZNACZONYCH DO OBSŁUGI TAKSÓWKARSKIEJ PRACOWNIKÓW I PETENTÓW SĄDU REJONOWEGO I PROKURATURY</w:t>
            </w:r>
            <w:r w:rsidRPr="00914D60">
              <w:rPr>
                <w:rFonts w:ascii="Bookman Old Style" w:hAnsi="Bookman Old Style"/>
                <w:b w:val="0"/>
                <w:sz w:val="24"/>
                <w:szCs w:val="24"/>
              </w:rPr>
              <w:t xml:space="preserve"> W BIAŁYMSTOKU</w:t>
            </w:r>
          </w:p>
          <w:p w:rsidR="004E5819" w:rsidRPr="00914D60" w:rsidRDefault="004E5819" w:rsidP="00F81A68">
            <w:pPr>
              <w:jc w:val="both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  <w:p w:rsidR="004E5819" w:rsidRPr="00914D60" w:rsidRDefault="004E5819" w:rsidP="00F81A68">
            <w:pPr>
              <w:jc w:val="both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914D60">
              <w:rPr>
                <w:rFonts w:ascii="Bookman Old Style" w:hAnsi="Bookman Old Style"/>
                <w:b w:val="0"/>
                <w:sz w:val="24"/>
                <w:szCs w:val="24"/>
              </w:rPr>
              <w:t>NR SPRAWY: G-</w:t>
            </w:r>
            <w:r w:rsidR="005A7BA0">
              <w:rPr>
                <w:rFonts w:ascii="Bookman Old Style" w:hAnsi="Bookman Old Style"/>
                <w:b w:val="0"/>
                <w:sz w:val="24"/>
                <w:szCs w:val="24"/>
              </w:rPr>
              <w:t>241-13/19</w:t>
            </w:r>
          </w:p>
          <w:p w:rsidR="004E5819" w:rsidRPr="00914D60" w:rsidRDefault="004E5819" w:rsidP="00F81A68">
            <w:pPr>
              <w:jc w:val="both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914D60">
              <w:rPr>
                <w:rFonts w:ascii="Bookman Old Style" w:hAnsi="Bookman Old Style"/>
                <w:b w:val="0"/>
                <w:sz w:val="24"/>
                <w:szCs w:val="24"/>
              </w:rPr>
              <w:t>oraz kolorem czerwonym:</w:t>
            </w:r>
          </w:p>
          <w:p w:rsidR="004E5819" w:rsidRPr="00914D60" w:rsidRDefault="004E5819" w:rsidP="00F81A68">
            <w:pPr>
              <w:jc w:val="both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914D60">
              <w:rPr>
                <w:rFonts w:ascii="Bookman Old Style" w:hAnsi="Bookman Old Style"/>
                <w:b w:val="0"/>
                <w:sz w:val="24"/>
                <w:szCs w:val="24"/>
              </w:rPr>
              <w:t>Nie otwierać przed: (wpisać termin otwarcia ofert)</w:t>
            </w:r>
          </w:p>
        </w:tc>
      </w:tr>
    </w:tbl>
    <w:p w:rsidR="004E5819" w:rsidRPr="00914D60" w:rsidRDefault="004E5819" w:rsidP="004E5819">
      <w:pPr>
        <w:ind w:left="360"/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w</w:t>
      </w:r>
      <w:r w:rsidRPr="00914D60">
        <w:rPr>
          <w:rFonts w:ascii="Bookman Old Style" w:hAnsi="Bookman Old Style"/>
          <w:b w:val="0"/>
          <w:sz w:val="24"/>
          <w:szCs w:val="24"/>
        </w:rPr>
        <w:t>y</w:t>
      </w:r>
      <w:r>
        <w:rPr>
          <w:rFonts w:ascii="Bookman Old Style" w:hAnsi="Bookman Old Style"/>
          <w:b w:val="0"/>
          <w:sz w:val="24"/>
          <w:szCs w:val="24"/>
        </w:rPr>
        <w:t>dzierżawiający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 nie ponosi odpowiedzialności za nie doręczenie w terminie na miejsce składania lub wcześniejsze otwarcie </w:t>
      </w:r>
      <w:r>
        <w:rPr>
          <w:rFonts w:ascii="Bookman Old Style" w:hAnsi="Bookman Old Style"/>
          <w:b w:val="0"/>
          <w:sz w:val="24"/>
          <w:szCs w:val="24"/>
        </w:rPr>
        <w:t>ofert oznaczonych w inny sposób;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o</w:t>
      </w:r>
      <w:r w:rsidRPr="00914D60">
        <w:rPr>
          <w:rFonts w:ascii="Bookman Old Style" w:hAnsi="Bookman Old Style"/>
          <w:b w:val="0"/>
          <w:sz w:val="24"/>
          <w:szCs w:val="24"/>
        </w:rPr>
        <w:t>ferty, które wpłyną do Wy</w:t>
      </w:r>
      <w:r>
        <w:rPr>
          <w:rFonts w:ascii="Bookman Old Style" w:hAnsi="Bookman Old Style"/>
          <w:b w:val="0"/>
          <w:sz w:val="24"/>
          <w:szCs w:val="24"/>
        </w:rPr>
        <w:t>dzierżawiającego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 po terminie wyznaczonym na składanie ofert, zostaną odesłane bez otwierania niezwłocz</w:t>
      </w:r>
      <w:r>
        <w:rPr>
          <w:rFonts w:ascii="Bookman Old Style" w:hAnsi="Bookman Old Style"/>
          <w:b w:val="0"/>
          <w:sz w:val="24"/>
          <w:szCs w:val="24"/>
        </w:rPr>
        <w:t>nie po zakończeniu postępowania;</w:t>
      </w:r>
    </w:p>
    <w:p w:rsidR="004E5819" w:rsidRPr="00914D60" w:rsidRDefault="004E5819" w:rsidP="004E5819">
      <w:pPr>
        <w:widowControl/>
        <w:numPr>
          <w:ilvl w:val="1"/>
          <w:numId w:val="2"/>
        </w:numPr>
        <w:tabs>
          <w:tab w:val="clear" w:pos="1440"/>
        </w:tabs>
        <w:autoSpaceDE/>
        <w:autoSpaceDN/>
        <w:adjustRightInd/>
        <w:ind w:left="720"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k</w:t>
      </w:r>
      <w:r w:rsidRPr="00914D60">
        <w:rPr>
          <w:rFonts w:ascii="Bookman Old Style" w:hAnsi="Bookman Old Style"/>
          <w:b w:val="0"/>
          <w:sz w:val="24"/>
          <w:szCs w:val="24"/>
        </w:rPr>
        <w:t>operta z ofertą musi być opatrzona pełną nazwą i dokładnym adresem (ulica, numer lokalu, miejscowość, numer kodu pocztowego) uczestnika postępowania składającego daną ofertę.</w:t>
      </w: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B7511F" w:rsidRDefault="004E5819" w:rsidP="004E5819">
      <w:pPr>
        <w:widowControl/>
        <w:numPr>
          <w:ilvl w:val="2"/>
          <w:numId w:val="2"/>
        </w:numPr>
        <w:tabs>
          <w:tab w:val="clear" w:pos="2700"/>
          <w:tab w:val="num" w:pos="360"/>
        </w:tabs>
        <w:autoSpaceDE/>
        <w:autoSpaceDN/>
        <w:adjustRightInd/>
        <w:ind w:left="360" w:hanging="360"/>
        <w:jc w:val="both"/>
        <w:rPr>
          <w:rFonts w:ascii="Bookman Old Style" w:hAnsi="Bookman Old Style"/>
          <w:sz w:val="24"/>
          <w:szCs w:val="24"/>
        </w:rPr>
      </w:pPr>
      <w:r w:rsidRPr="00B7511F">
        <w:rPr>
          <w:rFonts w:ascii="Bookman Old Style" w:hAnsi="Bookman Old Style"/>
          <w:sz w:val="24"/>
          <w:szCs w:val="24"/>
        </w:rPr>
        <w:t>MIEJSCE ORAZ TERMIN SKŁADANIA I OTWARCIA OFERT</w:t>
      </w: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897203" w:rsidRDefault="004E5819" w:rsidP="004E5819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  <w:r w:rsidRPr="00897203">
        <w:rPr>
          <w:rFonts w:ascii="Bookman Old Style" w:hAnsi="Bookman Old Style"/>
          <w:b w:val="0"/>
          <w:sz w:val="24"/>
          <w:szCs w:val="24"/>
        </w:rPr>
        <w:t xml:space="preserve">Termin składania ofert: </w:t>
      </w:r>
      <w:r w:rsidR="005A7BA0" w:rsidRPr="00897203">
        <w:rPr>
          <w:rFonts w:ascii="Bookman Old Style" w:hAnsi="Bookman Old Style"/>
          <w:sz w:val="24"/>
          <w:szCs w:val="24"/>
        </w:rPr>
        <w:t>14.03</w:t>
      </w:r>
      <w:r w:rsidRPr="00897203">
        <w:rPr>
          <w:rFonts w:ascii="Bookman Old Style" w:hAnsi="Bookman Old Style"/>
          <w:sz w:val="24"/>
          <w:szCs w:val="24"/>
        </w:rPr>
        <w:t>.20</w:t>
      </w:r>
      <w:r w:rsidR="005A7BA0" w:rsidRPr="00897203">
        <w:rPr>
          <w:rFonts w:ascii="Bookman Old Style" w:hAnsi="Bookman Old Style"/>
          <w:sz w:val="24"/>
          <w:szCs w:val="24"/>
        </w:rPr>
        <w:t>19</w:t>
      </w:r>
      <w:r w:rsidRPr="00897203">
        <w:rPr>
          <w:rFonts w:ascii="Bookman Old Style" w:hAnsi="Bookman Old Style"/>
          <w:sz w:val="24"/>
          <w:szCs w:val="24"/>
        </w:rPr>
        <w:t xml:space="preserve"> r. do godz. 10.45</w:t>
      </w:r>
      <w:r w:rsidRPr="00897203">
        <w:rPr>
          <w:rFonts w:ascii="Bookman Old Style" w:hAnsi="Bookman Old Style"/>
          <w:b w:val="0"/>
          <w:sz w:val="24"/>
          <w:szCs w:val="24"/>
        </w:rPr>
        <w:t>.</w:t>
      </w:r>
    </w:p>
    <w:p w:rsidR="004E5819" w:rsidRPr="00897203" w:rsidRDefault="004E5819" w:rsidP="004E5819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  <w:r w:rsidRPr="00897203">
        <w:rPr>
          <w:rFonts w:ascii="Bookman Old Style" w:hAnsi="Bookman Old Style"/>
          <w:b w:val="0"/>
          <w:sz w:val="24"/>
          <w:szCs w:val="24"/>
        </w:rPr>
        <w:t>Miejsce składania ofert: Siedziba Wydzierżawiającego (adres jak w pkt I), pok. nr C 439 (IV piętro, skrzydło C).</w:t>
      </w:r>
    </w:p>
    <w:p w:rsidR="004E5819" w:rsidRPr="00897203" w:rsidRDefault="004E5819" w:rsidP="004E5819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  <w:r w:rsidRPr="00897203">
        <w:rPr>
          <w:rFonts w:ascii="Bookman Old Style" w:hAnsi="Bookman Old Style"/>
          <w:b w:val="0"/>
          <w:sz w:val="24"/>
          <w:szCs w:val="24"/>
        </w:rPr>
        <w:t xml:space="preserve">Termin otwarcia ofert: </w:t>
      </w:r>
      <w:r w:rsidR="00897203">
        <w:rPr>
          <w:rFonts w:ascii="Bookman Old Style" w:hAnsi="Bookman Old Style"/>
          <w:b w:val="0"/>
          <w:sz w:val="24"/>
          <w:szCs w:val="24"/>
        </w:rPr>
        <w:t xml:space="preserve"> </w:t>
      </w:r>
      <w:r w:rsidR="00897203">
        <w:rPr>
          <w:rFonts w:ascii="Bookman Old Style" w:hAnsi="Bookman Old Style"/>
          <w:sz w:val="24"/>
          <w:szCs w:val="24"/>
        </w:rPr>
        <w:t>14.03. 2019</w:t>
      </w:r>
      <w:r w:rsidRPr="00897203">
        <w:rPr>
          <w:rFonts w:ascii="Bookman Old Style" w:hAnsi="Bookman Old Style"/>
          <w:sz w:val="24"/>
          <w:szCs w:val="24"/>
        </w:rPr>
        <w:t xml:space="preserve"> r. godz. 11.00</w:t>
      </w:r>
    </w:p>
    <w:p w:rsidR="004E5819" w:rsidRPr="00897203" w:rsidRDefault="004E5819" w:rsidP="004E5819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  <w:r w:rsidRPr="00897203">
        <w:rPr>
          <w:rFonts w:ascii="Bookman Old Style" w:hAnsi="Bookman Old Style"/>
          <w:b w:val="0"/>
          <w:sz w:val="24"/>
          <w:szCs w:val="24"/>
        </w:rPr>
        <w:t>Miej</w:t>
      </w:r>
      <w:r w:rsidR="005A7BA0" w:rsidRPr="00897203">
        <w:rPr>
          <w:rFonts w:ascii="Bookman Old Style" w:hAnsi="Bookman Old Style"/>
          <w:b w:val="0"/>
          <w:sz w:val="24"/>
          <w:szCs w:val="24"/>
        </w:rPr>
        <w:t>sce otwarcia ofert: pokój nr C437</w:t>
      </w:r>
      <w:r w:rsidRPr="00897203">
        <w:rPr>
          <w:rFonts w:ascii="Bookman Old Style" w:hAnsi="Bookman Old Style"/>
          <w:b w:val="0"/>
          <w:sz w:val="24"/>
          <w:szCs w:val="24"/>
        </w:rPr>
        <w:t xml:space="preserve"> w siedzibie Sądu Rejonowego (adres jak w pkt I).</w:t>
      </w: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B7511F" w:rsidRDefault="004E5819" w:rsidP="004E5819">
      <w:pPr>
        <w:tabs>
          <w:tab w:val="left" w:pos="0"/>
        </w:tabs>
        <w:jc w:val="both"/>
        <w:rPr>
          <w:rFonts w:ascii="Bookman Old Style" w:hAnsi="Bookman Old Style"/>
          <w:sz w:val="24"/>
          <w:szCs w:val="24"/>
        </w:rPr>
      </w:pPr>
      <w:r w:rsidRPr="00B7511F">
        <w:rPr>
          <w:rFonts w:ascii="Bookman Old Style" w:hAnsi="Bookman Old Style"/>
          <w:sz w:val="24"/>
          <w:szCs w:val="24"/>
        </w:rPr>
        <w:t xml:space="preserve">VI.TERMIN ZWIĄZANIA OFERTĄ </w:t>
      </w:r>
    </w:p>
    <w:p w:rsidR="004E5819" w:rsidRDefault="004E5819" w:rsidP="004E5819">
      <w:pPr>
        <w:tabs>
          <w:tab w:val="left" w:pos="0"/>
        </w:tabs>
        <w:ind w:left="360" w:hanging="360"/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  <w:r w:rsidRPr="00914D60">
        <w:rPr>
          <w:rFonts w:ascii="Bookman Old Style" w:hAnsi="Bookman Old Style"/>
          <w:b w:val="0"/>
          <w:sz w:val="24"/>
          <w:szCs w:val="24"/>
        </w:rPr>
        <w:t xml:space="preserve">Termin związania ofertą wynosi 30 dni od daty otwarcia ofert. </w:t>
      </w:r>
    </w:p>
    <w:p w:rsidR="004E5819" w:rsidRPr="00914D60" w:rsidRDefault="004E5819" w:rsidP="004E5819">
      <w:pPr>
        <w:ind w:firstLine="360"/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tabs>
          <w:tab w:val="left" w:pos="360"/>
        </w:tabs>
        <w:jc w:val="both"/>
        <w:rPr>
          <w:rFonts w:ascii="Bookman Old Style" w:hAnsi="Bookman Old Style"/>
          <w:sz w:val="24"/>
          <w:szCs w:val="24"/>
        </w:rPr>
      </w:pPr>
    </w:p>
    <w:p w:rsidR="004E5819" w:rsidRDefault="004E5819" w:rsidP="004E5819">
      <w:pPr>
        <w:tabs>
          <w:tab w:val="left" w:pos="360"/>
        </w:tabs>
        <w:jc w:val="both"/>
        <w:rPr>
          <w:rFonts w:ascii="Bookman Old Style" w:hAnsi="Bookman Old Style"/>
          <w:sz w:val="24"/>
          <w:szCs w:val="24"/>
        </w:rPr>
      </w:pPr>
    </w:p>
    <w:p w:rsidR="005A7BA0" w:rsidRDefault="005A7BA0" w:rsidP="004E5819">
      <w:pPr>
        <w:tabs>
          <w:tab w:val="left" w:pos="360"/>
        </w:tabs>
        <w:jc w:val="both"/>
        <w:rPr>
          <w:rFonts w:ascii="Bookman Old Style" w:hAnsi="Bookman Old Style"/>
          <w:sz w:val="24"/>
          <w:szCs w:val="24"/>
        </w:rPr>
      </w:pPr>
    </w:p>
    <w:p w:rsidR="005A7BA0" w:rsidRDefault="005A7BA0" w:rsidP="004E5819">
      <w:pPr>
        <w:tabs>
          <w:tab w:val="left" w:pos="360"/>
        </w:tabs>
        <w:jc w:val="both"/>
        <w:rPr>
          <w:rFonts w:ascii="Bookman Old Style" w:hAnsi="Bookman Old Style"/>
          <w:sz w:val="24"/>
          <w:szCs w:val="24"/>
        </w:rPr>
      </w:pPr>
    </w:p>
    <w:p w:rsidR="004E5819" w:rsidRPr="00B7511F" w:rsidRDefault="004E5819" w:rsidP="004E5819">
      <w:pPr>
        <w:tabs>
          <w:tab w:val="left" w:pos="360"/>
        </w:tabs>
        <w:jc w:val="both"/>
        <w:rPr>
          <w:rFonts w:ascii="Bookman Old Style" w:hAnsi="Bookman Old Style"/>
          <w:sz w:val="24"/>
          <w:szCs w:val="24"/>
        </w:rPr>
      </w:pPr>
      <w:r w:rsidRPr="00B7511F">
        <w:rPr>
          <w:rFonts w:ascii="Bookman Old Style" w:hAnsi="Bookman Old Style"/>
          <w:sz w:val="24"/>
          <w:szCs w:val="24"/>
        </w:rPr>
        <w:lastRenderedPageBreak/>
        <w:t>VII. OPIS SPOSOBU OBLICZENIA CENY</w:t>
      </w:r>
    </w:p>
    <w:p w:rsidR="004E5819" w:rsidRDefault="004E5819" w:rsidP="004E5819">
      <w:pPr>
        <w:ind w:firstLine="360"/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  <w:r w:rsidRPr="00914D60">
        <w:rPr>
          <w:rFonts w:ascii="Bookman Old Style" w:hAnsi="Bookman Old Style"/>
          <w:b w:val="0"/>
          <w:sz w:val="24"/>
          <w:szCs w:val="24"/>
        </w:rPr>
        <w:t>Uczestnik postępowania przedstawia cenę brutto za miesięczny wynajem powierzchni. Podana cena jest ceną ryczałtową.</w:t>
      </w:r>
    </w:p>
    <w:p w:rsidR="004E5819" w:rsidRPr="00914D60" w:rsidRDefault="004E5819" w:rsidP="004E5819">
      <w:pPr>
        <w:ind w:left="720" w:hanging="720"/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B7511F" w:rsidRDefault="004E5819" w:rsidP="004E5819">
      <w:pPr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 w:rsidRPr="00B7511F">
        <w:rPr>
          <w:rFonts w:ascii="Bookman Old Style" w:hAnsi="Bookman Old Style"/>
          <w:sz w:val="24"/>
          <w:szCs w:val="24"/>
        </w:rPr>
        <w:t>OPIS KRYTERIÓW JAKIE ZASTOSUJE WYNAMUJĄCY PRZY WYBORZE OFERTY</w:t>
      </w:r>
    </w:p>
    <w:p w:rsidR="004E5819" w:rsidRPr="00914D60" w:rsidRDefault="004E5819" w:rsidP="004E5819">
      <w:pPr>
        <w:ind w:left="360"/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widowControl/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 xml:space="preserve">1.  </w:t>
      </w:r>
      <w:r w:rsidRPr="00914D60">
        <w:rPr>
          <w:rFonts w:ascii="Bookman Old Style" w:hAnsi="Bookman Old Style"/>
          <w:b w:val="0"/>
          <w:sz w:val="24"/>
          <w:szCs w:val="24"/>
        </w:rPr>
        <w:t>Jako kryterium wyboru oferty w niniejszym postępowaniu przyjmuje się cenę ofertową brutto</w:t>
      </w:r>
      <w:r>
        <w:rPr>
          <w:rFonts w:ascii="Bookman Old Style" w:hAnsi="Bookman Old Style"/>
          <w:b w:val="0"/>
          <w:sz w:val="24"/>
          <w:szCs w:val="24"/>
        </w:rPr>
        <w:t xml:space="preserve"> za dzierżawę terenu</w:t>
      </w:r>
      <w:r w:rsidRPr="00914D60">
        <w:rPr>
          <w:rFonts w:ascii="Bookman Old Style" w:hAnsi="Bookman Old Style"/>
          <w:b w:val="0"/>
          <w:sz w:val="24"/>
          <w:szCs w:val="24"/>
        </w:rPr>
        <w:t>, przedstawioną w formularzu ofertowym, z wagą 100%.</w:t>
      </w:r>
    </w:p>
    <w:p w:rsidR="004E5819" w:rsidRDefault="004E5819" w:rsidP="004E5819">
      <w:pPr>
        <w:widowControl/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 xml:space="preserve">2.  </w:t>
      </w:r>
      <w:r w:rsidRPr="00914D60">
        <w:rPr>
          <w:rFonts w:ascii="Bookman Old Style" w:hAnsi="Bookman Old Style"/>
          <w:b w:val="0"/>
          <w:sz w:val="24"/>
          <w:szCs w:val="24"/>
        </w:rPr>
        <w:t>Wy</w:t>
      </w:r>
      <w:r>
        <w:rPr>
          <w:rFonts w:ascii="Bookman Old Style" w:hAnsi="Bookman Old Style"/>
          <w:b w:val="0"/>
          <w:sz w:val="24"/>
          <w:szCs w:val="24"/>
        </w:rPr>
        <w:t>dzierżawiający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 wynajmie </w:t>
      </w:r>
      <w:r>
        <w:rPr>
          <w:rFonts w:ascii="Bookman Old Style" w:hAnsi="Bookman Old Style"/>
          <w:b w:val="0"/>
          <w:sz w:val="24"/>
          <w:szCs w:val="24"/>
        </w:rPr>
        <w:t>powierzchnię</w:t>
      </w:r>
      <w:r w:rsidR="005A7BA0">
        <w:rPr>
          <w:rFonts w:ascii="Bookman Old Style" w:hAnsi="Bookman Old Style"/>
          <w:b w:val="0"/>
          <w:sz w:val="24"/>
          <w:szCs w:val="24"/>
        </w:rPr>
        <w:t xml:space="preserve"> </w:t>
      </w:r>
      <w:r>
        <w:rPr>
          <w:rFonts w:ascii="Bookman Old Style" w:hAnsi="Bookman Old Style"/>
          <w:b w:val="0"/>
          <w:sz w:val="24"/>
          <w:szCs w:val="24"/>
        </w:rPr>
        <w:t>uczestnikowi</w:t>
      </w:r>
      <w:r w:rsidRPr="00914D60">
        <w:rPr>
          <w:rFonts w:ascii="Bookman Old Style" w:hAnsi="Bookman Old Style"/>
          <w:b w:val="0"/>
          <w:sz w:val="24"/>
          <w:szCs w:val="24"/>
        </w:rPr>
        <w:t xml:space="preserve">, który zaoferuje najwyższą cenę, przy jednoczesnym spełnieniu wszystkich innych wymagań określonych w Warunkach Postępowania. </w:t>
      </w:r>
    </w:p>
    <w:p w:rsidR="004E5819" w:rsidRPr="00914D60" w:rsidRDefault="004E5819" w:rsidP="004E5819">
      <w:pPr>
        <w:widowControl/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B7511F" w:rsidRDefault="004E5819" w:rsidP="004E5819">
      <w:pPr>
        <w:widowControl/>
        <w:numPr>
          <w:ilvl w:val="1"/>
          <w:numId w:val="3"/>
        </w:numPr>
        <w:tabs>
          <w:tab w:val="clear" w:pos="1440"/>
          <w:tab w:val="num" w:pos="720"/>
        </w:tabs>
        <w:autoSpaceDE/>
        <w:autoSpaceDN/>
        <w:adjustRightInd/>
        <w:ind w:left="720"/>
        <w:jc w:val="both"/>
        <w:rPr>
          <w:rFonts w:ascii="Bookman Old Style" w:hAnsi="Bookman Old Style"/>
          <w:sz w:val="24"/>
          <w:szCs w:val="24"/>
        </w:rPr>
      </w:pPr>
      <w:r w:rsidRPr="00B7511F">
        <w:rPr>
          <w:rFonts w:ascii="Bookman Old Style" w:hAnsi="Bookman Old Style"/>
          <w:sz w:val="24"/>
          <w:szCs w:val="24"/>
        </w:rPr>
        <w:t>INFORMACJE O FORMALOŚCIACH, JAKIE WINNY ZOSTAĆ DOPEŁNIONE W CELU ZAWARCIA UMOWY</w:t>
      </w:r>
    </w:p>
    <w:p w:rsidR="004E5819" w:rsidRPr="00914D60" w:rsidRDefault="004E5819" w:rsidP="004E5819">
      <w:pPr>
        <w:widowControl/>
        <w:autoSpaceDE/>
        <w:autoSpaceDN/>
        <w:adjustRightInd/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widowControl/>
        <w:autoSpaceDE/>
        <w:autoSpaceDN/>
        <w:adjustRightInd/>
        <w:jc w:val="both"/>
        <w:rPr>
          <w:rFonts w:ascii="Bookman Old Style" w:hAnsi="Bookman Old Style"/>
          <w:b w:val="0"/>
          <w:color w:val="FF0000"/>
          <w:sz w:val="24"/>
          <w:szCs w:val="24"/>
        </w:rPr>
      </w:pPr>
      <w:r w:rsidRPr="00914D60">
        <w:rPr>
          <w:rFonts w:ascii="Bookman Old Style" w:hAnsi="Bookman Old Style"/>
          <w:b w:val="0"/>
          <w:sz w:val="24"/>
          <w:szCs w:val="24"/>
        </w:rPr>
        <w:t>Zawarcie umowy nastąpi niezwłocznie po wyborze oferty najkorzystniejszej, w terminie wyznaczonym przez Wy</w:t>
      </w:r>
      <w:r>
        <w:rPr>
          <w:rFonts w:ascii="Bookman Old Style" w:hAnsi="Bookman Old Style"/>
          <w:b w:val="0"/>
          <w:sz w:val="24"/>
          <w:szCs w:val="24"/>
        </w:rPr>
        <w:t>dzierżawiającego.</w:t>
      </w: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color w:val="FF0000"/>
          <w:sz w:val="24"/>
          <w:szCs w:val="24"/>
        </w:rPr>
      </w:pP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897203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  <w:r>
        <w:rPr>
          <w:rFonts w:ascii="Bookman Old Style" w:hAnsi="Bookman Old Style"/>
          <w:b w:val="0"/>
          <w:sz w:val="24"/>
          <w:szCs w:val="24"/>
        </w:rPr>
        <w:t>Białystok, dnia 08</w:t>
      </w:r>
      <w:r w:rsidR="005A7BA0">
        <w:rPr>
          <w:rFonts w:ascii="Bookman Old Style" w:hAnsi="Bookman Old Style"/>
          <w:b w:val="0"/>
          <w:sz w:val="24"/>
          <w:szCs w:val="24"/>
        </w:rPr>
        <w:t>.03.2019</w:t>
      </w:r>
      <w:r w:rsidR="004E5819">
        <w:rPr>
          <w:rFonts w:ascii="Bookman Old Style" w:hAnsi="Bookman Old Style"/>
          <w:b w:val="0"/>
          <w:sz w:val="24"/>
          <w:szCs w:val="24"/>
        </w:rPr>
        <w:t xml:space="preserve"> r.</w:t>
      </w: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655356" w:rsidRDefault="005A7BA0" w:rsidP="004E5819">
      <w:pPr>
        <w:jc w:val="both"/>
        <w:rPr>
          <w:b w:val="0"/>
          <w:i/>
          <w:u w:val="single"/>
        </w:rPr>
      </w:pPr>
      <w:r>
        <w:t>G-241-13/19</w:t>
      </w:r>
      <w:r w:rsidR="004E5819">
        <w:tab/>
      </w:r>
      <w:r w:rsidR="004E5819">
        <w:tab/>
      </w:r>
      <w:r w:rsidR="004E5819">
        <w:tab/>
      </w:r>
      <w:r w:rsidR="004E5819">
        <w:tab/>
      </w:r>
      <w:r w:rsidR="004E5819" w:rsidRPr="00655356">
        <w:rPr>
          <w:b w:val="0"/>
          <w:i/>
          <w:u w:val="single"/>
        </w:rPr>
        <w:t xml:space="preserve">Załącznik nr </w:t>
      </w:r>
      <w:r w:rsidR="004E5819">
        <w:rPr>
          <w:b w:val="0"/>
          <w:i/>
          <w:u w:val="single"/>
        </w:rPr>
        <w:t>1</w:t>
      </w:r>
    </w:p>
    <w:p w:rsidR="004E5819" w:rsidRDefault="004E5819" w:rsidP="004E5819">
      <w:pPr>
        <w:jc w:val="both"/>
      </w:pP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</w:pPr>
      <w:r>
        <w:t>Nazwa uczestnika postępowania ……………………………………………………………</w:t>
      </w: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</w:pPr>
      <w:r>
        <w:t>Adres: ………………………………………………………………………………………....</w:t>
      </w: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</w:pPr>
      <w:r>
        <w:t>....................................................................................................................................................</w:t>
      </w: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</w:pPr>
      <w:r>
        <w:t>Telefon: ……………………………..</w:t>
      </w: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</w:pPr>
      <w:r>
        <w:t>Fax: ………………………………….</w:t>
      </w: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</w:pP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jc w:val="center"/>
      </w:pPr>
      <w:r>
        <w:rPr>
          <w:b w:val="0"/>
        </w:rPr>
        <w:t xml:space="preserve">Formularz oferty </w:t>
      </w: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b w:val="0"/>
        </w:rPr>
      </w:pPr>
      <w:r>
        <w:rPr>
          <w:b w:val="0"/>
        </w:rPr>
        <w:t>PRZEDMIOT OFERTY</w:t>
      </w:r>
    </w:p>
    <w:p w:rsidR="004E5819" w:rsidRPr="00F50DC0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  <w:r w:rsidRPr="00F50DC0">
        <w:t xml:space="preserve">Oferta na </w:t>
      </w:r>
      <w:r w:rsidRPr="00F50DC0">
        <w:rPr>
          <w:bCs w:val="0"/>
        </w:rPr>
        <w:t>dzierżawę miejsc parkingowych przeznaczonych do obsługi taksówkarskiej pracowników i petentów Sądu Rejonowego i Prokuratur w  Białymstoku</w:t>
      </w:r>
      <w:r w:rsidRPr="00F50DC0">
        <w:t>.</w:t>
      </w: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</w:pPr>
    </w:p>
    <w:p w:rsidR="004E5819" w:rsidRPr="0031087F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b w:val="0"/>
          <w:i/>
        </w:rPr>
      </w:pPr>
      <w:r>
        <w:tab/>
      </w:r>
      <w:r w:rsidRPr="00355649">
        <w:rPr>
          <w:b w:val="0"/>
          <w:i/>
        </w:rPr>
        <w:t>CENA BRUTTO</w:t>
      </w:r>
      <w:r>
        <w:t>: …………</w:t>
      </w:r>
      <w:r w:rsidRPr="00355649">
        <w:rPr>
          <w:i/>
        </w:rPr>
        <w:t>złbrutto</w:t>
      </w:r>
      <w:r>
        <w:rPr>
          <w:i/>
        </w:rPr>
        <w:t xml:space="preserve"> za 1 miesiąc wynajmu powierzchni parkingu (s</w:t>
      </w:r>
      <w:r w:rsidRPr="00355649">
        <w:rPr>
          <w:i/>
        </w:rPr>
        <w:t>łownie:........................</w:t>
      </w:r>
      <w:r>
        <w:rPr>
          <w:i/>
        </w:rPr>
        <w:t>.....................................</w:t>
      </w:r>
      <w:r w:rsidRPr="00355649">
        <w:rPr>
          <w:i/>
        </w:rPr>
        <w:t xml:space="preserve"> zł brutto</w:t>
      </w:r>
      <w:r>
        <w:rPr>
          <w:i/>
        </w:rPr>
        <w:t xml:space="preserve"> za 1 miesiąc wynajmu powierzchni parkingu) .</w:t>
      </w:r>
    </w:p>
    <w:p w:rsidR="004E5819" w:rsidRDefault="004E5819" w:rsidP="004E5819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  <w:r>
        <w:t>Oświadczamy, iż oferta zawiera wszystkie koszty związane z najmem parkingu na posesji  Sądu Rejonowego w Białymstoku na warunkach określonych w Warunkach Postępowania.</w:t>
      </w:r>
    </w:p>
    <w:p w:rsidR="004E5819" w:rsidRDefault="004E5819" w:rsidP="004E5819">
      <w:pPr>
        <w:pStyle w:val="Blockquote"/>
        <w:spacing w:before="0" w:after="0"/>
        <w:ind w:left="0" w:right="0"/>
        <w:jc w:val="both"/>
        <w:rPr>
          <w:szCs w:val="24"/>
        </w:rPr>
      </w:pPr>
    </w:p>
    <w:p w:rsidR="004E5819" w:rsidRPr="0009267B" w:rsidRDefault="004E5819" w:rsidP="004E5819">
      <w:pPr>
        <w:pStyle w:val="Blockquote"/>
        <w:numPr>
          <w:ilvl w:val="0"/>
          <w:numId w:val="7"/>
        </w:numPr>
        <w:spacing w:before="0" w:after="0"/>
        <w:ind w:right="0"/>
        <w:jc w:val="both"/>
        <w:rPr>
          <w:b/>
          <w:sz w:val="20"/>
          <w:szCs w:val="24"/>
        </w:rPr>
      </w:pPr>
      <w:r w:rsidRPr="0009267B">
        <w:rPr>
          <w:b/>
          <w:sz w:val="20"/>
          <w:szCs w:val="24"/>
        </w:rPr>
        <w:t>Oświadczamy, że zapoznaliśmy się z projektem umowy stanowiącym Załącznik nr 2 do Warunków Postępowania i nie wnosimy do niego żadnych uwag oraz, w przypadku wyboru naszej oferty, zobowiązujemy się do zawarcia umowy w miejscu i terminie określonym przez Wynajmującego.</w:t>
      </w:r>
    </w:p>
    <w:p w:rsidR="004E5819" w:rsidRDefault="004E5819" w:rsidP="004E5819">
      <w:pPr>
        <w:widowControl/>
        <w:numPr>
          <w:ilvl w:val="0"/>
          <w:numId w:val="6"/>
        </w:numPr>
        <w:autoSpaceDE/>
        <w:autoSpaceDN/>
        <w:adjustRightInd/>
        <w:ind w:left="357" w:hanging="357"/>
        <w:jc w:val="both"/>
      </w:pPr>
      <w:r>
        <w:t>Oświadczamy, że zapoznaliśmy się z wszystkimi warunkami postępowania i akceptujemy je bez jakichkolwiek zastrzeżeń.</w:t>
      </w:r>
    </w:p>
    <w:p w:rsidR="004E5819" w:rsidRDefault="004E5819" w:rsidP="004E5819">
      <w:pPr>
        <w:widowControl/>
        <w:numPr>
          <w:ilvl w:val="0"/>
          <w:numId w:val="6"/>
        </w:numPr>
        <w:autoSpaceDE/>
        <w:autoSpaceDN/>
        <w:adjustRightInd/>
        <w:jc w:val="both"/>
      </w:pPr>
      <w:r>
        <w:t xml:space="preserve">Przedmiot zamówienia realizować będziemy od dnia podpisania umowy, </w:t>
      </w:r>
      <w:r w:rsidR="007B5D4E">
        <w:t>przez okres 3 lat.</w:t>
      </w:r>
    </w:p>
    <w:p w:rsidR="004E5819" w:rsidRDefault="004E5819" w:rsidP="004E5819">
      <w:pPr>
        <w:widowControl/>
        <w:numPr>
          <w:ilvl w:val="0"/>
          <w:numId w:val="6"/>
        </w:numPr>
        <w:autoSpaceDE/>
        <w:autoSpaceDN/>
        <w:adjustRightInd/>
        <w:ind w:left="357" w:hanging="357"/>
        <w:jc w:val="both"/>
      </w:pPr>
      <w:r>
        <w:t xml:space="preserve">Oświadczamy, że uważamy się związani przedmiotową ofertą przez czas wskazany w Warunkach Postępowania. </w:t>
      </w:r>
    </w:p>
    <w:p w:rsidR="004E5819" w:rsidRDefault="004E5819" w:rsidP="004E5819">
      <w:pPr>
        <w:widowControl/>
        <w:numPr>
          <w:ilvl w:val="0"/>
          <w:numId w:val="6"/>
        </w:numPr>
        <w:autoSpaceDE/>
        <w:autoSpaceDN/>
        <w:adjustRightInd/>
        <w:ind w:left="357" w:hanging="357"/>
        <w:jc w:val="both"/>
      </w:pPr>
      <w:r>
        <w:t>Do niniejszej oferty załączamy:</w:t>
      </w:r>
    </w:p>
    <w:p w:rsidR="004E5819" w:rsidRPr="00BE68E0" w:rsidRDefault="004E5819" w:rsidP="004E5819">
      <w:pPr>
        <w:ind w:left="720" w:hanging="180"/>
        <w:jc w:val="both"/>
      </w:pPr>
      <w:r>
        <w:t xml:space="preserve">- </w:t>
      </w:r>
      <w:r>
        <w:tab/>
      </w:r>
      <w:r w:rsidRPr="00BE68E0">
        <w:t xml:space="preserve">aktualny odpis z właściwego rejestru albo </w:t>
      </w:r>
      <w:r>
        <w:t>z centralnej ewidencji i informacji o działalności gospodarczej</w:t>
      </w:r>
      <w:r w:rsidRPr="00BE68E0">
        <w:t xml:space="preserve">, jeżeli odrębne przepisy wymagają wpisu do rejestru lub </w:t>
      </w:r>
      <w:r>
        <w:t>do centralnej ewidencji i informacji o działalności gospodarczej</w:t>
      </w:r>
      <w:r w:rsidRPr="00BE68E0">
        <w:t xml:space="preserve">, wystawione nie wcześniej niż 6 miesięcy przed </w:t>
      </w:r>
      <w:r>
        <w:t>upływem terminu składania ofert.</w:t>
      </w:r>
    </w:p>
    <w:p w:rsidR="004E5819" w:rsidRDefault="004E5819" w:rsidP="004E5819">
      <w:pPr>
        <w:jc w:val="both"/>
      </w:pPr>
    </w:p>
    <w:p w:rsidR="004E5819" w:rsidRDefault="004E5819" w:rsidP="004E5819">
      <w:pPr>
        <w:jc w:val="both"/>
      </w:pPr>
    </w:p>
    <w:p w:rsidR="004E5819" w:rsidRDefault="004E5819" w:rsidP="004E5819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4E5819" w:rsidRPr="000014B8" w:rsidRDefault="004E5819" w:rsidP="004E5819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p w:rsidR="004E5819" w:rsidRDefault="004E5819" w:rsidP="004E5819"/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Pr="00914D60" w:rsidRDefault="004E5819" w:rsidP="004E5819">
      <w:pPr>
        <w:jc w:val="both"/>
        <w:rPr>
          <w:rFonts w:ascii="Bookman Old Style" w:hAnsi="Bookman Old Style"/>
          <w:b w:val="0"/>
          <w:sz w:val="24"/>
          <w:szCs w:val="24"/>
        </w:rPr>
      </w:pPr>
    </w:p>
    <w:p w:rsidR="004E5819" w:rsidRDefault="004E5819" w:rsidP="004E5819">
      <w:pPr>
        <w:jc w:val="both"/>
      </w:pPr>
    </w:p>
    <w:p w:rsidR="007B5D4E" w:rsidRDefault="007B5D4E" w:rsidP="004E5819">
      <w:pPr>
        <w:jc w:val="both"/>
      </w:pPr>
    </w:p>
    <w:p w:rsidR="007B5D4E" w:rsidRDefault="007B5D4E" w:rsidP="004E5819">
      <w:pPr>
        <w:jc w:val="both"/>
      </w:pPr>
    </w:p>
    <w:p w:rsidR="007B5D4E" w:rsidRDefault="007B5D4E" w:rsidP="004E5819">
      <w:pPr>
        <w:jc w:val="both"/>
      </w:pPr>
    </w:p>
    <w:p w:rsidR="004E5819" w:rsidRDefault="004E5819" w:rsidP="004E5819"/>
    <w:p w:rsidR="004E5819" w:rsidRDefault="004E5819" w:rsidP="004E5819"/>
    <w:p w:rsidR="004E5819" w:rsidRDefault="004E5819" w:rsidP="004E5819"/>
    <w:p w:rsidR="004E5819" w:rsidRDefault="004E5819" w:rsidP="004E5819"/>
    <w:p w:rsidR="004E5819" w:rsidRDefault="004E5819" w:rsidP="004E5819"/>
    <w:p w:rsidR="004E5819" w:rsidRDefault="004E5819" w:rsidP="004E5819">
      <w:pPr>
        <w:pStyle w:val="NormalnyWeb"/>
        <w:spacing w:before="0" w:beforeAutospacing="0" w:after="0" w:afterAutospacing="0"/>
        <w:rPr>
          <w:b/>
          <w:bCs/>
          <w:sz w:val="20"/>
          <w:szCs w:val="20"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left="6372" w:firstLine="708"/>
        <w:rPr>
          <w:bCs/>
        </w:rPr>
      </w:pPr>
      <w:r>
        <w:rPr>
          <w:bCs/>
        </w:rPr>
        <w:t xml:space="preserve">  Załącznik nr 2</w:t>
      </w:r>
    </w:p>
    <w:p w:rsidR="004E5819" w:rsidRPr="00F756DB" w:rsidRDefault="004E5819" w:rsidP="004E5819">
      <w:pPr>
        <w:pStyle w:val="NormalnyWeb"/>
        <w:spacing w:before="0" w:beforeAutospacing="0" w:after="0" w:afterAutospacing="0"/>
        <w:rPr>
          <w:bCs/>
        </w:rPr>
      </w:pPr>
      <w:r>
        <w:rPr>
          <w:bCs/>
        </w:rPr>
        <w:lastRenderedPageBreak/>
        <w:t>G-241-34/13</w:t>
      </w: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F3264E">
        <w:rPr>
          <w:b/>
          <w:bCs/>
        </w:rPr>
        <w:t xml:space="preserve">Umowa </w:t>
      </w:r>
      <w:r>
        <w:rPr>
          <w:b/>
          <w:bCs/>
        </w:rPr>
        <w:t>dzierżawy</w:t>
      </w:r>
    </w:p>
    <w:p w:rsidR="004E5819" w:rsidRPr="00F3264E" w:rsidRDefault="004E5819" w:rsidP="004E5819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  <w:r w:rsidRPr="00F3264E">
        <w:rPr>
          <w:bCs/>
        </w:rPr>
        <w:t>W dniu</w:t>
      </w:r>
      <w:r>
        <w:rPr>
          <w:bCs/>
        </w:rPr>
        <w:t xml:space="preserve"> ………………  r. </w:t>
      </w:r>
      <w:r w:rsidRPr="00F3264E">
        <w:rPr>
          <w:bCs/>
        </w:rPr>
        <w:t>w Białymstoku pomiędzy</w:t>
      </w:r>
      <w:r>
        <w:rPr>
          <w:bCs/>
        </w:rPr>
        <w:t>: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  <w:r w:rsidRPr="00F3264E">
        <w:rPr>
          <w:bCs/>
        </w:rPr>
        <w:t xml:space="preserve">Sądem Rejonowym w Białymstoku ul. </w:t>
      </w:r>
      <w:r w:rsidRPr="00F3264E">
        <w:t>Mickiewicza 103  zwanym</w:t>
      </w:r>
      <w:r w:rsidR="005F6FAD">
        <w:t xml:space="preserve"> </w:t>
      </w:r>
      <w:r w:rsidRPr="00F3264E">
        <w:rPr>
          <w:bCs/>
        </w:rPr>
        <w:t>w dalszym ciągu umowy W</w:t>
      </w:r>
      <w:r>
        <w:rPr>
          <w:bCs/>
        </w:rPr>
        <w:t>ydzierżawiający</w:t>
      </w:r>
      <w:r w:rsidRPr="00F3264E">
        <w:t xml:space="preserve">— </w:t>
      </w:r>
      <w:r w:rsidRPr="00F3264E">
        <w:rPr>
          <w:bCs/>
        </w:rPr>
        <w:t xml:space="preserve">z jednej </w:t>
      </w:r>
      <w:r w:rsidRPr="00F3264E">
        <w:t xml:space="preserve">strony, </w:t>
      </w:r>
      <w:r w:rsidRPr="00F3264E">
        <w:rPr>
          <w:bCs/>
        </w:rPr>
        <w:t xml:space="preserve">w imieniu i na </w:t>
      </w:r>
      <w:r w:rsidRPr="00F3264E">
        <w:t xml:space="preserve">rzecz </w:t>
      </w:r>
      <w:r w:rsidRPr="00F3264E">
        <w:rPr>
          <w:bCs/>
        </w:rPr>
        <w:t>którego działa</w:t>
      </w:r>
      <w:r>
        <w:rPr>
          <w:bCs/>
        </w:rPr>
        <w:t>ją</w:t>
      </w:r>
    </w:p>
    <w:p w:rsidR="004E5819" w:rsidRPr="00696266" w:rsidRDefault="007B5D4E" w:rsidP="004E5819">
      <w:pPr>
        <w:pStyle w:val="NormalnyWeb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Elżbieta Roszkowska</w:t>
      </w:r>
      <w:r w:rsidR="004E5819">
        <w:rPr>
          <w:b/>
          <w:bCs/>
        </w:rPr>
        <w:t xml:space="preserve"> – Dyrektor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  <w:r w:rsidRPr="00F3264E">
        <w:rPr>
          <w:bCs/>
        </w:rPr>
        <w:t>a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  <w:r>
        <w:rPr>
          <w:bCs/>
        </w:rPr>
        <w:t>…………………….,wpisaną do ewidencji działalności gospodarczej pod numerem</w:t>
      </w:r>
      <w:r w:rsidR="007B5D4E">
        <w:rPr>
          <w:bCs/>
        </w:rPr>
        <w:t xml:space="preserve"> </w:t>
      </w:r>
      <w:r>
        <w:rPr>
          <w:bCs/>
        </w:rPr>
        <w:t xml:space="preserve">REGON ……………….. , NIP ……………………, </w:t>
      </w:r>
      <w:r w:rsidRPr="00F3264E">
        <w:rPr>
          <w:bCs/>
        </w:rPr>
        <w:t>zwan</w:t>
      </w:r>
      <w:r>
        <w:rPr>
          <w:bCs/>
        </w:rPr>
        <w:t>ą</w:t>
      </w:r>
      <w:r w:rsidRPr="00F3264E">
        <w:rPr>
          <w:bCs/>
        </w:rPr>
        <w:t xml:space="preserve"> w dalszym ciągu</w:t>
      </w:r>
      <w:r>
        <w:rPr>
          <w:bCs/>
        </w:rPr>
        <w:t xml:space="preserve"> umowy</w:t>
      </w:r>
      <w:r w:rsidR="007B5D4E">
        <w:rPr>
          <w:bCs/>
        </w:rPr>
        <w:t xml:space="preserve"> </w:t>
      </w:r>
      <w:r>
        <w:rPr>
          <w:bCs/>
        </w:rPr>
        <w:t>Dzierżawcą</w:t>
      </w:r>
      <w:r w:rsidRPr="00F3264E">
        <w:rPr>
          <w:bCs/>
        </w:rPr>
        <w:t xml:space="preserve">, z </w:t>
      </w:r>
      <w:r w:rsidRPr="00F3264E">
        <w:t xml:space="preserve">drugiej </w:t>
      </w:r>
      <w:r w:rsidRPr="00F3264E">
        <w:rPr>
          <w:bCs/>
        </w:rPr>
        <w:t xml:space="preserve">strony, w imieniu i na </w:t>
      </w:r>
      <w:r w:rsidRPr="00F3264E">
        <w:t>rzecz którego</w:t>
      </w:r>
      <w:r w:rsidR="007B5D4E">
        <w:t xml:space="preserve"> </w:t>
      </w:r>
      <w:r>
        <w:rPr>
          <w:bCs/>
        </w:rPr>
        <w:t>działa</w:t>
      </w:r>
      <w:r w:rsidRPr="00F3264E">
        <w:rPr>
          <w:bCs/>
        </w:rPr>
        <w:t>: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iCs/>
        </w:rPr>
      </w:pPr>
      <w:r w:rsidRPr="00F3264E">
        <w:rPr>
          <w:bCs/>
        </w:rPr>
        <w:t>1</w:t>
      </w:r>
      <w:r>
        <w:rPr>
          <w:bCs/>
        </w:rPr>
        <w:t>)</w:t>
      </w:r>
      <w:r w:rsidRPr="00F3264E">
        <w:rPr>
          <w:bCs/>
        </w:rPr>
        <w:t xml:space="preserve"> …</w:t>
      </w:r>
      <w:r w:rsidRPr="00F3264E">
        <w:rPr>
          <w:iCs/>
        </w:rPr>
        <w:t>…………………………………..</w:t>
      </w:r>
    </w:p>
    <w:p w:rsidR="004E5819" w:rsidRPr="00F3264E" w:rsidRDefault="004E5819" w:rsidP="004E5819">
      <w:pPr>
        <w:pStyle w:val="NormalnyWeb"/>
        <w:spacing w:before="0" w:beforeAutospacing="0" w:after="0" w:afterAutospacing="0"/>
        <w:jc w:val="both"/>
        <w:rPr>
          <w:iCs/>
        </w:rPr>
      </w:pPr>
    </w:p>
    <w:p w:rsidR="004E5819" w:rsidRPr="00F3264E" w:rsidRDefault="007B5D4E" w:rsidP="004E5819">
      <w:pPr>
        <w:pStyle w:val="NormalnyWeb"/>
        <w:spacing w:before="0" w:beforeAutospacing="0" w:after="0" w:afterAutospacing="0"/>
        <w:jc w:val="both"/>
        <w:rPr>
          <w:bCs/>
        </w:rPr>
      </w:pPr>
      <w:r w:rsidRPr="00F3264E">
        <w:t>Z</w:t>
      </w:r>
      <w:r w:rsidR="004E5819" w:rsidRPr="00F3264E">
        <w:t>awarta</w:t>
      </w:r>
      <w:r>
        <w:t xml:space="preserve"> </w:t>
      </w:r>
      <w:r w:rsidR="004E5819" w:rsidRPr="00F3264E">
        <w:rPr>
          <w:bCs/>
        </w:rPr>
        <w:t xml:space="preserve">została umowa </w:t>
      </w:r>
      <w:r w:rsidR="004E5819">
        <w:rPr>
          <w:bCs/>
        </w:rPr>
        <w:t>o</w:t>
      </w:r>
      <w:r>
        <w:rPr>
          <w:bCs/>
        </w:rPr>
        <w:t xml:space="preserve"> </w:t>
      </w:r>
      <w:r w:rsidR="004E5819" w:rsidRPr="00F3264E">
        <w:rPr>
          <w:bCs/>
        </w:rPr>
        <w:t>następującej</w:t>
      </w:r>
      <w:r w:rsidR="004E5819">
        <w:rPr>
          <w:bCs/>
        </w:rPr>
        <w:t xml:space="preserve"> treści</w:t>
      </w:r>
      <w:r w:rsidR="004E5819" w:rsidRPr="00F3264E">
        <w:rPr>
          <w:bCs/>
        </w:rPr>
        <w:t xml:space="preserve">: 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§1</w:t>
      </w:r>
      <w:r>
        <w:rPr>
          <w:b/>
          <w:bCs/>
        </w:rPr>
        <w:t>.</w:t>
      </w:r>
    </w:p>
    <w:p w:rsidR="004E5819" w:rsidRPr="00F3264E" w:rsidRDefault="004E5819" w:rsidP="004E5819">
      <w:pPr>
        <w:pStyle w:val="NormalnyWeb"/>
        <w:spacing w:before="0" w:beforeAutospacing="0" w:after="0" w:afterAutospacing="0"/>
        <w:jc w:val="center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firstLine="357"/>
        <w:jc w:val="both"/>
        <w:rPr>
          <w:bCs/>
        </w:rPr>
      </w:pPr>
      <w:r w:rsidRPr="00F3264E">
        <w:rPr>
          <w:bCs/>
        </w:rPr>
        <w:t>W</w:t>
      </w:r>
      <w:r>
        <w:rPr>
          <w:bCs/>
        </w:rPr>
        <w:t>ydzierżawiający</w:t>
      </w:r>
      <w:r w:rsidRPr="00F3264E">
        <w:rPr>
          <w:bCs/>
        </w:rPr>
        <w:t xml:space="preserve"> oświadcza, iż jest </w:t>
      </w:r>
      <w:r>
        <w:rPr>
          <w:bCs/>
        </w:rPr>
        <w:t xml:space="preserve">trwałym zarządcą nieruchomości zabudowanej oznaczonej w ewid. gruntów nr 762/31 położonej w </w:t>
      </w:r>
      <w:r>
        <w:t xml:space="preserve"> Białymstoku przy </w:t>
      </w:r>
      <w:r w:rsidRPr="00F3264E">
        <w:rPr>
          <w:bCs/>
        </w:rPr>
        <w:t>ul. Mickiewicza</w:t>
      </w:r>
      <w:r>
        <w:rPr>
          <w:bCs/>
        </w:rPr>
        <w:t xml:space="preserve"> 103.</w:t>
      </w:r>
    </w:p>
    <w:p w:rsidR="004E5819" w:rsidRPr="00F3264E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§2</w:t>
      </w:r>
      <w:r>
        <w:rPr>
          <w:b/>
          <w:bCs/>
        </w:rPr>
        <w:t>.</w:t>
      </w: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Pr="0009267B" w:rsidRDefault="004E5819" w:rsidP="00B97CBA">
      <w:pPr>
        <w:shd w:val="clear" w:color="auto" w:fill="FFFFFF"/>
        <w:spacing w:before="120"/>
        <w:jc w:val="both"/>
        <w:rPr>
          <w:b w:val="0"/>
          <w:bCs w:val="0"/>
          <w:sz w:val="24"/>
        </w:rPr>
      </w:pPr>
      <w:r w:rsidRPr="0009267B">
        <w:rPr>
          <w:b w:val="0"/>
          <w:bCs w:val="0"/>
          <w:sz w:val="24"/>
        </w:rPr>
        <w:t>Wydzierżawiający oddaje Dzierżawcy w dzierżawę część terenu zewnętrznego</w:t>
      </w:r>
      <w:r w:rsidR="007B5D4E">
        <w:rPr>
          <w:b w:val="0"/>
          <w:bCs w:val="0"/>
          <w:sz w:val="24"/>
        </w:rPr>
        <w:t xml:space="preserve"> </w:t>
      </w:r>
      <w:r w:rsidR="00B97CBA">
        <w:rPr>
          <w:b w:val="0"/>
          <w:bCs w:val="0"/>
          <w:sz w:val="24"/>
        </w:rPr>
        <w:t>wydzieloną z </w:t>
      </w:r>
      <w:r w:rsidRPr="0009267B">
        <w:rPr>
          <w:b w:val="0"/>
          <w:bCs w:val="0"/>
          <w:sz w:val="24"/>
        </w:rPr>
        <w:t>parkingu dla interesantów Sądu i Prokuratur Re</w:t>
      </w:r>
      <w:r w:rsidR="00B97CBA">
        <w:rPr>
          <w:b w:val="0"/>
          <w:bCs w:val="0"/>
          <w:sz w:val="24"/>
        </w:rPr>
        <w:t>jonowych w Białymstoku przy ul. </w:t>
      </w:r>
      <w:r w:rsidRPr="0009267B">
        <w:rPr>
          <w:b w:val="0"/>
          <w:bCs w:val="0"/>
          <w:sz w:val="24"/>
        </w:rPr>
        <w:t>Mickiewicza 103. Powierzchnia pr</w:t>
      </w:r>
      <w:r w:rsidR="0072775A">
        <w:rPr>
          <w:b w:val="0"/>
          <w:bCs w:val="0"/>
          <w:sz w:val="24"/>
        </w:rPr>
        <w:t>zedmiotu  dzierżawy obejmuje jedno</w:t>
      </w:r>
      <w:r w:rsidRPr="0009267B">
        <w:rPr>
          <w:b w:val="0"/>
          <w:bCs w:val="0"/>
          <w:sz w:val="24"/>
        </w:rPr>
        <w:t xml:space="preserve"> miejsc</w:t>
      </w:r>
      <w:r w:rsidR="0072775A">
        <w:rPr>
          <w:b w:val="0"/>
          <w:bCs w:val="0"/>
          <w:sz w:val="24"/>
        </w:rPr>
        <w:t>e</w:t>
      </w:r>
      <w:r w:rsidR="00120034">
        <w:rPr>
          <w:b w:val="0"/>
          <w:bCs w:val="0"/>
          <w:sz w:val="24"/>
        </w:rPr>
        <w:t xml:space="preserve"> postojowe i </w:t>
      </w:r>
      <w:r w:rsidR="007B5D4E">
        <w:rPr>
          <w:b w:val="0"/>
          <w:bCs w:val="0"/>
          <w:sz w:val="24"/>
        </w:rPr>
        <w:t>wynosi 18</w:t>
      </w:r>
      <w:r w:rsidRPr="0009267B">
        <w:rPr>
          <w:b w:val="0"/>
          <w:bCs w:val="0"/>
          <w:sz w:val="24"/>
        </w:rPr>
        <w:t xml:space="preserve">,5 m². </w:t>
      </w:r>
    </w:p>
    <w:p w:rsidR="004E5819" w:rsidRPr="0009267B" w:rsidRDefault="004E5819" w:rsidP="004E5819">
      <w:pPr>
        <w:pStyle w:val="NormalnyWeb"/>
        <w:spacing w:before="0" w:beforeAutospacing="0" w:after="0" w:afterAutospacing="0"/>
        <w:ind w:firstLine="357"/>
        <w:jc w:val="both"/>
        <w:rPr>
          <w:bCs/>
          <w:sz w:val="32"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§3</w:t>
      </w:r>
      <w:r>
        <w:rPr>
          <w:b/>
          <w:bCs/>
        </w:rPr>
        <w:t>.</w:t>
      </w: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Default="00B97CBA" w:rsidP="004E5819">
      <w:pPr>
        <w:pStyle w:val="NormalnyWeb"/>
        <w:spacing w:before="0" w:beforeAutospacing="0" w:after="0" w:afterAutospacing="0"/>
        <w:ind w:firstLine="357"/>
        <w:jc w:val="both"/>
        <w:rPr>
          <w:bCs/>
        </w:rPr>
      </w:pPr>
      <w:r>
        <w:rPr>
          <w:bCs/>
        </w:rPr>
        <w:t xml:space="preserve">Przedmiot dzierżawy </w:t>
      </w:r>
      <w:r w:rsidR="004E5819" w:rsidRPr="00F3264E">
        <w:t>wykorzystywan</w:t>
      </w:r>
      <w:r w:rsidR="004E5819">
        <w:t>y</w:t>
      </w:r>
      <w:r w:rsidR="007B5D4E">
        <w:t xml:space="preserve"> </w:t>
      </w:r>
      <w:r w:rsidR="004E5819">
        <w:rPr>
          <w:bCs/>
        </w:rPr>
        <w:t>będzie przez Dzierżawcę doprowadzenia obsługi taksówkarskiej petentów i pracowników Sądu Rejonowego i Prokuratur w Białymstoku.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§4</w:t>
      </w:r>
      <w:r>
        <w:rPr>
          <w:b/>
          <w:bCs/>
        </w:rPr>
        <w:t>.</w:t>
      </w: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firstLine="357"/>
        <w:jc w:val="both"/>
        <w:rPr>
          <w:bCs/>
        </w:rPr>
      </w:pPr>
      <w:r>
        <w:rPr>
          <w:bCs/>
        </w:rPr>
        <w:t>1.</w:t>
      </w:r>
      <w:r>
        <w:rPr>
          <w:bCs/>
        </w:rPr>
        <w:tab/>
        <w:t>Dzierżawca</w:t>
      </w:r>
      <w:r w:rsidR="007B5D4E">
        <w:rPr>
          <w:bCs/>
        </w:rPr>
        <w:t xml:space="preserve"> </w:t>
      </w:r>
      <w:r w:rsidRPr="00F3264E">
        <w:t xml:space="preserve">płacić </w:t>
      </w:r>
      <w:r w:rsidRPr="00F3264E">
        <w:rPr>
          <w:bCs/>
        </w:rPr>
        <w:t xml:space="preserve">będzie </w:t>
      </w:r>
      <w:r>
        <w:rPr>
          <w:bCs/>
        </w:rPr>
        <w:t>Wydzierżawiającemu</w:t>
      </w:r>
      <w:r w:rsidRPr="00F3264E">
        <w:rPr>
          <w:bCs/>
        </w:rPr>
        <w:t xml:space="preserve"> za </w:t>
      </w:r>
      <w:r>
        <w:rPr>
          <w:bCs/>
        </w:rPr>
        <w:t xml:space="preserve">dzierżawioną powierzchnię terenu miesięczny </w:t>
      </w:r>
      <w:r w:rsidRPr="00F3264E">
        <w:t xml:space="preserve">czynsz </w:t>
      </w:r>
      <w:r>
        <w:rPr>
          <w:bCs/>
        </w:rPr>
        <w:t>w kwocie …………</w:t>
      </w:r>
      <w:r w:rsidRPr="00F3264E">
        <w:rPr>
          <w:bCs/>
        </w:rPr>
        <w:t>zł</w:t>
      </w:r>
      <w:r w:rsidR="007B5D4E">
        <w:rPr>
          <w:bCs/>
        </w:rPr>
        <w:t xml:space="preserve"> </w:t>
      </w:r>
      <w:r>
        <w:rPr>
          <w:bCs/>
        </w:rPr>
        <w:t xml:space="preserve">brutto (słownie:  </w:t>
      </w:r>
      <w:r w:rsidRPr="00F3264E">
        <w:rPr>
          <w:bCs/>
        </w:rPr>
        <w:t xml:space="preserve">) </w:t>
      </w:r>
    </w:p>
    <w:p w:rsidR="004E5819" w:rsidRDefault="004E5819" w:rsidP="004E5819">
      <w:pPr>
        <w:pStyle w:val="NormalnyWeb"/>
        <w:spacing w:before="0" w:beforeAutospacing="0" w:after="0" w:afterAutospacing="0"/>
        <w:ind w:firstLine="357"/>
        <w:jc w:val="both"/>
        <w:rPr>
          <w:bCs/>
        </w:rPr>
      </w:pPr>
      <w:r>
        <w:rPr>
          <w:bCs/>
        </w:rPr>
        <w:t>2. Podstawą płatności będzie rachunek (faktura VAT) wystawiony przez Wydzierżawiającego.</w:t>
      </w:r>
    </w:p>
    <w:p w:rsidR="004E5819" w:rsidRPr="00BB0DEB" w:rsidRDefault="004E5819" w:rsidP="004E5819">
      <w:pPr>
        <w:pStyle w:val="NormalnyWeb"/>
        <w:spacing w:before="120" w:beforeAutospacing="0" w:after="0" w:afterAutospacing="0"/>
        <w:ind w:firstLine="357"/>
        <w:jc w:val="both"/>
        <w:rPr>
          <w:bCs/>
        </w:rPr>
      </w:pPr>
      <w:r w:rsidRPr="00BB0DEB">
        <w:rPr>
          <w:bCs/>
        </w:rPr>
        <w:t xml:space="preserve">3. Oprócz czynszu Dzierżawca zapłaci raz w </w:t>
      </w:r>
      <w:r>
        <w:rPr>
          <w:bCs/>
        </w:rPr>
        <w:t xml:space="preserve">raz </w:t>
      </w:r>
      <w:r w:rsidRPr="00BB0DEB">
        <w:rPr>
          <w:bCs/>
        </w:rPr>
        <w:t xml:space="preserve">roku Wydzierżawiającemu kwotę wynikającą z różnicy w wysokości podatku od nieruchomości w związku z przeznaczeniem części powierzchni gruntu na działalność gospodarczą. </w:t>
      </w:r>
    </w:p>
    <w:p w:rsidR="004E5819" w:rsidRPr="00BB17FC" w:rsidRDefault="004E5819" w:rsidP="004E5819">
      <w:pPr>
        <w:pStyle w:val="NormalnyWeb"/>
        <w:spacing w:before="120" w:beforeAutospacing="0" w:after="0" w:afterAutospacing="0"/>
        <w:ind w:firstLine="357"/>
        <w:jc w:val="both"/>
      </w:pPr>
      <w:r>
        <w:rPr>
          <w:bCs/>
        </w:rPr>
        <w:t>4</w:t>
      </w:r>
      <w:r w:rsidRPr="00497736">
        <w:rPr>
          <w:bCs/>
        </w:rPr>
        <w:t xml:space="preserve">. </w:t>
      </w:r>
      <w:r w:rsidRPr="00497736">
        <w:t>Wysokość czynszu, o której mowa w ust. 1, podlega</w:t>
      </w:r>
      <w:r>
        <w:t>ć będzie</w:t>
      </w:r>
      <w:r w:rsidRPr="00497736">
        <w:t xml:space="preserve"> corocznej waloryzacji </w:t>
      </w:r>
      <w:r w:rsidRPr="00497736">
        <w:br/>
        <w:t>o średnioroczny wskaźnik wzrostu cen towarów i usług konsumpcyjnych ogłoszony przez Prezesa Głównego Urzędu S</w:t>
      </w:r>
      <w:r>
        <w:t>tatystycznego za rok poprzedni.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§5</w:t>
      </w:r>
      <w:r>
        <w:rPr>
          <w:b/>
          <w:bCs/>
        </w:rPr>
        <w:t>.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firstLine="357"/>
        <w:jc w:val="both"/>
      </w:pPr>
      <w:r w:rsidRPr="00F3264E">
        <w:rPr>
          <w:bCs/>
        </w:rPr>
        <w:t xml:space="preserve">1. Strony ustalają, że </w:t>
      </w:r>
      <w:r w:rsidRPr="00F3264E">
        <w:t xml:space="preserve">czynsz </w:t>
      </w:r>
      <w:r w:rsidRPr="00F3264E">
        <w:rPr>
          <w:bCs/>
        </w:rPr>
        <w:t xml:space="preserve">płatny będzie z góry w terminie </w:t>
      </w:r>
      <w:r>
        <w:rPr>
          <w:bCs/>
        </w:rPr>
        <w:t>do 15-go dnia  każdego miesiąca</w:t>
      </w:r>
      <w:r>
        <w:t>.</w:t>
      </w:r>
    </w:p>
    <w:p w:rsidR="004E5819" w:rsidRDefault="004E5819" w:rsidP="004E5819">
      <w:pPr>
        <w:pStyle w:val="NormalnyWeb"/>
        <w:spacing w:before="120" w:beforeAutospacing="0" w:after="0" w:afterAutospacing="0"/>
        <w:ind w:firstLine="357"/>
        <w:jc w:val="both"/>
      </w:pPr>
      <w:r w:rsidRPr="00F3264E">
        <w:rPr>
          <w:bCs/>
        </w:rPr>
        <w:t xml:space="preserve">2. W przypadku </w:t>
      </w:r>
      <w:r w:rsidRPr="00EF036B">
        <w:rPr>
          <w:bCs/>
        </w:rPr>
        <w:t>opóźnienia</w:t>
      </w:r>
      <w:r w:rsidR="007B5D4E">
        <w:rPr>
          <w:bCs/>
        </w:rPr>
        <w:t xml:space="preserve"> </w:t>
      </w:r>
      <w:r w:rsidRPr="00F3264E">
        <w:rPr>
          <w:bCs/>
        </w:rPr>
        <w:t>w terminowej zapłacie czynszu</w:t>
      </w:r>
      <w:r>
        <w:t>,</w:t>
      </w:r>
      <w:r w:rsidR="007B5D4E">
        <w:t xml:space="preserve"> </w:t>
      </w:r>
      <w:r>
        <w:t>Dzierżawcy</w:t>
      </w:r>
      <w:r w:rsidRPr="00F3264E">
        <w:rPr>
          <w:bCs/>
        </w:rPr>
        <w:t xml:space="preserve"> zostaną naliczone </w:t>
      </w:r>
      <w:r w:rsidRPr="00F3264E">
        <w:t xml:space="preserve">przez </w:t>
      </w:r>
      <w:r>
        <w:rPr>
          <w:bCs/>
        </w:rPr>
        <w:t>Wydzierżawiającego ustawowe odsetki</w:t>
      </w:r>
      <w:r w:rsidRPr="00F3264E">
        <w:rPr>
          <w:bCs/>
        </w:rPr>
        <w:t xml:space="preserve">. Należne </w:t>
      </w:r>
      <w:r w:rsidRPr="00F3264E">
        <w:t xml:space="preserve">odsetki </w:t>
      </w:r>
      <w:r>
        <w:rPr>
          <w:bCs/>
        </w:rPr>
        <w:t>zostaną doliczone do kolejnego</w:t>
      </w:r>
      <w:r w:rsidR="007B5D4E">
        <w:rPr>
          <w:bCs/>
        </w:rPr>
        <w:t xml:space="preserve"> </w:t>
      </w:r>
      <w:r w:rsidRPr="00F3264E">
        <w:t>rachunku</w:t>
      </w:r>
      <w:r>
        <w:t>/faktury</w:t>
      </w:r>
      <w:r w:rsidRPr="00F3264E">
        <w:t xml:space="preserve">. </w:t>
      </w: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both"/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</w:t>
      </w:r>
      <w:r>
        <w:rPr>
          <w:b/>
          <w:bCs/>
        </w:rPr>
        <w:t>6.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</w:pPr>
    </w:p>
    <w:p w:rsidR="004E5819" w:rsidRPr="00FA4C0D" w:rsidRDefault="004E5819" w:rsidP="004E5819">
      <w:pPr>
        <w:pStyle w:val="NormalnyWeb"/>
        <w:spacing w:before="0" w:beforeAutospacing="0" w:after="0" w:afterAutospacing="0"/>
        <w:ind w:firstLine="357"/>
        <w:jc w:val="both"/>
      </w:pPr>
      <w:r>
        <w:t>1</w:t>
      </w:r>
      <w:r w:rsidRPr="00FA4C0D">
        <w:t xml:space="preserve">. </w:t>
      </w:r>
      <w:r>
        <w:t>Dzierżawca oświadcza, że firma której jest reprezentantem świadczy usługę ,,Radio-Taxi”</w:t>
      </w:r>
    </w:p>
    <w:p w:rsidR="004E5819" w:rsidRPr="00AD1D9D" w:rsidRDefault="004E5819" w:rsidP="004E5819">
      <w:pPr>
        <w:pStyle w:val="NormalnyWeb"/>
        <w:spacing w:before="120" w:beforeAutospacing="0" w:after="0" w:afterAutospacing="0"/>
        <w:ind w:firstLine="357"/>
        <w:jc w:val="both"/>
        <w:rPr>
          <w:bCs/>
        </w:rPr>
      </w:pPr>
      <w:r>
        <w:rPr>
          <w:bCs/>
        </w:rPr>
        <w:t>2</w:t>
      </w:r>
      <w:r w:rsidRPr="00FA4C0D">
        <w:rPr>
          <w:bCs/>
        </w:rPr>
        <w:t xml:space="preserve">. </w:t>
      </w:r>
      <w:r>
        <w:rPr>
          <w:bCs/>
        </w:rPr>
        <w:t>Dzierżawca</w:t>
      </w:r>
      <w:r>
        <w:t xml:space="preserve"> zapewni</w:t>
      </w:r>
      <w:r w:rsidRPr="00AD1D9D">
        <w:t xml:space="preserve"> ciągłą obecność na postoju</w:t>
      </w:r>
      <w:r w:rsidR="00120034">
        <w:t xml:space="preserve"> co najmniej  jednej taksówki w </w:t>
      </w:r>
      <w:r w:rsidR="005F6FAD">
        <w:t>godzinach pracy Sądu (</w:t>
      </w:r>
      <w:r w:rsidRPr="00AD1D9D">
        <w:t>od godz. 7.30 do 15.30 od wtorku</w:t>
      </w:r>
      <w:r w:rsidR="00120034">
        <w:t xml:space="preserve"> do piątku i od 7.30 do 18.00 w </w:t>
      </w:r>
      <w:r w:rsidRPr="00AD1D9D">
        <w:t>poniedziałki)</w:t>
      </w:r>
      <w:r>
        <w:t xml:space="preserve"> oraz przynajmniej w ciągu jednej godziny</w:t>
      </w:r>
      <w:r w:rsidRPr="00AD1D9D">
        <w:t xml:space="preserve">  po zak</w:t>
      </w:r>
      <w:r>
        <w:t>ończeniu urzędowania instytucji.</w:t>
      </w:r>
    </w:p>
    <w:p w:rsidR="004E5819" w:rsidRPr="0009267B" w:rsidRDefault="004E5819" w:rsidP="004E5819">
      <w:pPr>
        <w:jc w:val="both"/>
        <w:rPr>
          <w:b w:val="0"/>
          <w:sz w:val="24"/>
          <w:szCs w:val="24"/>
        </w:rPr>
      </w:pPr>
      <w:r w:rsidRPr="0009267B">
        <w:rPr>
          <w:b w:val="0"/>
          <w:bCs w:val="0"/>
          <w:sz w:val="24"/>
          <w:szCs w:val="24"/>
        </w:rPr>
        <w:t xml:space="preserve">      3. </w:t>
      </w:r>
      <w:r w:rsidRPr="0009267B">
        <w:rPr>
          <w:b w:val="0"/>
          <w:sz w:val="24"/>
          <w:szCs w:val="24"/>
        </w:rPr>
        <w:t xml:space="preserve">Dzierżawca w porozumieniu z zarządcą obiektu, na własny koszt i we własnym zakresie dokona oznaczenia </w:t>
      </w:r>
      <w:r w:rsidR="00120034">
        <w:rPr>
          <w:b w:val="0"/>
          <w:sz w:val="24"/>
          <w:szCs w:val="24"/>
        </w:rPr>
        <w:t xml:space="preserve">znakami </w:t>
      </w:r>
      <w:r w:rsidRPr="0009267B">
        <w:rPr>
          <w:b w:val="0"/>
          <w:sz w:val="24"/>
          <w:szCs w:val="24"/>
        </w:rPr>
        <w:t>piono</w:t>
      </w:r>
      <w:r w:rsidR="00120034">
        <w:rPr>
          <w:b w:val="0"/>
          <w:sz w:val="24"/>
          <w:szCs w:val="24"/>
        </w:rPr>
        <w:t>wymi i poziomymi</w:t>
      </w:r>
      <w:r w:rsidRPr="0009267B">
        <w:rPr>
          <w:b w:val="0"/>
          <w:sz w:val="24"/>
          <w:szCs w:val="24"/>
        </w:rPr>
        <w:t xml:space="preserve"> postoju taksówek, z podaniem nr telefonu korporacji obsługującej postój. </w:t>
      </w:r>
    </w:p>
    <w:p w:rsidR="004E5819" w:rsidRDefault="004E5819" w:rsidP="004E5819">
      <w:pPr>
        <w:pStyle w:val="NormalnyWeb"/>
        <w:spacing w:before="120" w:beforeAutospacing="0" w:after="0" w:afterAutospacing="0"/>
        <w:ind w:firstLine="357"/>
        <w:jc w:val="both"/>
        <w:rPr>
          <w:bCs/>
        </w:rPr>
      </w:pPr>
    </w:p>
    <w:p w:rsidR="004E5819" w:rsidRPr="00FA4C0D" w:rsidRDefault="004E5819" w:rsidP="004E5819">
      <w:pPr>
        <w:pStyle w:val="NormalnyWeb"/>
        <w:spacing w:before="0" w:beforeAutospacing="0" w:after="0" w:afterAutospacing="0"/>
        <w:jc w:val="both"/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§7.</w:t>
      </w: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Pr="00FA4C0D" w:rsidRDefault="004E5819" w:rsidP="004E5819">
      <w:pPr>
        <w:pStyle w:val="NormalnyWeb"/>
        <w:spacing w:before="0" w:beforeAutospacing="0" w:after="0" w:afterAutospacing="0"/>
        <w:ind w:firstLine="357"/>
        <w:jc w:val="both"/>
        <w:rPr>
          <w:bCs/>
        </w:rPr>
      </w:pPr>
      <w:r>
        <w:rPr>
          <w:bCs/>
        </w:rPr>
        <w:t>1</w:t>
      </w:r>
      <w:r w:rsidRPr="00F3264E">
        <w:rPr>
          <w:bCs/>
        </w:rPr>
        <w:t xml:space="preserve">. </w:t>
      </w:r>
      <w:r w:rsidRPr="00EF036B">
        <w:t>Przedmiot</w:t>
      </w:r>
      <w:r>
        <w:rPr>
          <w:bCs/>
        </w:rPr>
        <w:t xml:space="preserve"> dzierżawy </w:t>
      </w:r>
      <w:r w:rsidRPr="00F3264E">
        <w:rPr>
          <w:bCs/>
        </w:rPr>
        <w:t>użytkowan</w:t>
      </w:r>
      <w:r>
        <w:rPr>
          <w:bCs/>
        </w:rPr>
        <w:t>y</w:t>
      </w:r>
      <w:r w:rsidRPr="00F3264E">
        <w:rPr>
          <w:bCs/>
        </w:rPr>
        <w:t xml:space="preserve"> będ</w:t>
      </w:r>
      <w:r>
        <w:rPr>
          <w:bCs/>
        </w:rPr>
        <w:t>zie</w:t>
      </w:r>
      <w:r w:rsidRPr="00F3264E">
        <w:rPr>
          <w:bCs/>
        </w:rPr>
        <w:t xml:space="preserve"> przez </w:t>
      </w:r>
      <w:r>
        <w:rPr>
          <w:bCs/>
        </w:rPr>
        <w:t>Dzierżawcę</w:t>
      </w:r>
      <w:r w:rsidR="007B5D4E">
        <w:rPr>
          <w:bCs/>
        </w:rPr>
        <w:t xml:space="preserve"> </w:t>
      </w:r>
      <w:r w:rsidRPr="00F3264E">
        <w:t xml:space="preserve">bez </w:t>
      </w:r>
      <w:r w:rsidRPr="00F3264E">
        <w:rPr>
          <w:bCs/>
        </w:rPr>
        <w:t>prawa dokonywania</w:t>
      </w:r>
      <w:r w:rsidR="00DE4F6E">
        <w:rPr>
          <w:bCs/>
        </w:rPr>
        <w:t xml:space="preserve"> w </w:t>
      </w:r>
      <w:r>
        <w:rPr>
          <w:bCs/>
        </w:rPr>
        <w:t xml:space="preserve">nim jakichkolwiek </w:t>
      </w:r>
      <w:r w:rsidRPr="00F3264E">
        <w:t>zmian</w:t>
      </w:r>
      <w:r w:rsidRPr="00F3264E">
        <w:rPr>
          <w:bCs/>
        </w:rPr>
        <w:t xml:space="preserve">.  </w:t>
      </w:r>
    </w:p>
    <w:p w:rsidR="004E5819" w:rsidRDefault="004E5819" w:rsidP="004E5819">
      <w:pPr>
        <w:pStyle w:val="NormalnyWeb"/>
        <w:spacing w:before="120" w:beforeAutospacing="0" w:after="0" w:afterAutospacing="0"/>
        <w:ind w:firstLine="357"/>
        <w:jc w:val="both"/>
      </w:pPr>
      <w:r>
        <w:rPr>
          <w:bCs/>
        </w:rPr>
        <w:t>2</w:t>
      </w:r>
      <w:r w:rsidRPr="00F3264E">
        <w:rPr>
          <w:bCs/>
        </w:rPr>
        <w:t xml:space="preserve">. </w:t>
      </w:r>
      <w:r>
        <w:t>Dzierżawca</w:t>
      </w:r>
      <w:r w:rsidRPr="00F3264E">
        <w:rPr>
          <w:bCs/>
        </w:rPr>
        <w:t xml:space="preserve"> nie ma prawa oddawania </w:t>
      </w:r>
      <w:r>
        <w:rPr>
          <w:bCs/>
        </w:rPr>
        <w:t xml:space="preserve">przedmiotu dzierżawy </w:t>
      </w:r>
      <w:r w:rsidRPr="00F3264E">
        <w:rPr>
          <w:bCs/>
        </w:rPr>
        <w:t xml:space="preserve">w podnajem </w:t>
      </w:r>
      <w:r w:rsidRPr="00F3264E">
        <w:t xml:space="preserve">osobom trzecim. </w:t>
      </w:r>
    </w:p>
    <w:p w:rsidR="004E5819" w:rsidRDefault="004E5819" w:rsidP="004E5819">
      <w:pPr>
        <w:pStyle w:val="NormalnyWeb"/>
        <w:spacing w:before="120" w:beforeAutospacing="0" w:after="0" w:afterAutospacing="0"/>
        <w:ind w:firstLine="357"/>
        <w:jc w:val="both"/>
        <w:rPr>
          <w:bCs/>
        </w:rPr>
      </w:pPr>
      <w:r>
        <w:rPr>
          <w:bCs/>
        </w:rPr>
        <w:t>3</w:t>
      </w:r>
      <w:r w:rsidRPr="00F3264E">
        <w:rPr>
          <w:bCs/>
        </w:rPr>
        <w:t xml:space="preserve">. </w:t>
      </w:r>
      <w:r>
        <w:t>Dzierżawca</w:t>
      </w:r>
      <w:r w:rsidRPr="00F3264E">
        <w:rPr>
          <w:bCs/>
        </w:rPr>
        <w:t xml:space="preserve"> zobowiązuje się </w:t>
      </w:r>
      <w:r w:rsidRPr="00F3264E">
        <w:t xml:space="preserve">używać </w:t>
      </w:r>
      <w:r>
        <w:rPr>
          <w:bCs/>
        </w:rPr>
        <w:t xml:space="preserve">przedmiot dzierżawy </w:t>
      </w:r>
      <w:r w:rsidRPr="00F3264E">
        <w:rPr>
          <w:bCs/>
        </w:rPr>
        <w:t xml:space="preserve">w </w:t>
      </w:r>
      <w:r w:rsidRPr="00F3264E">
        <w:t xml:space="preserve">sposób </w:t>
      </w:r>
      <w:r w:rsidRPr="00F3264E">
        <w:rPr>
          <w:bCs/>
        </w:rPr>
        <w:t xml:space="preserve">odpowiadający </w:t>
      </w:r>
      <w:r>
        <w:rPr>
          <w:bCs/>
        </w:rPr>
        <w:t xml:space="preserve">jego </w:t>
      </w:r>
      <w:r w:rsidRPr="00F3264E">
        <w:t>przeznaczeniu</w:t>
      </w:r>
      <w:r w:rsidR="007B5D4E">
        <w:t xml:space="preserve"> </w:t>
      </w:r>
      <w:r w:rsidRPr="00F3264E">
        <w:rPr>
          <w:bCs/>
        </w:rPr>
        <w:t xml:space="preserve">i </w:t>
      </w:r>
      <w:r w:rsidRPr="00F3264E">
        <w:t xml:space="preserve">przy przestrzeganiu przepisów </w:t>
      </w:r>
      <w:r w:rsidRPr="00F3264E">
        <w:rPr>
          <w:bCs/>
        </w:rPr>
        <w:t xml:space="preserve">prawa w zakresie ochrony przeciwpożarowej, </w:t>
      </w:r>
      <w:r w:rsidRPr="00F3264E">
        <w:t xml:space="preserve">bezpieczeństwa </w:t>
      </w:r>
      <w:r w:rsidRPr="00F3264E">
        <w:rPr>
          <w:bCs/>
        </w:rPr>
        <w:t xml:space="preserve">i </w:t>
      </w:r>
      <w:r w:rsidRPr="00F3264E">
        <w:t xml:space="preserve">higieny </w:t>
      </w:r>
      <w:r w:rsidRPr="00F3264E">
        <w:rPr>
          <w:bCs/>
        </w:rPr>
        <w:t xml:space="preserve">pracy </w:t>
      </w:r>
      <w:r w:rsidRPr="00F3264E">
        <w:t xml:space="preserve">oraz </w:t>
      </w:r>
      <w:r w:rsidRPr="00F3264E">
        <w:rPr>
          <w:bCs/>
        </w:rPr>
        <w:t xml:space="preserve">ochrony mienia. </w:t>
      </w:r>
    </w:p>
    <w:p w:rsidR="004E5819" w:rsidRDefault="004E5819" w:rsidP="004E5819">
      <w:pPr>
        <w:pStyle w:val="NormalnyWeb"/>
        <w:spacing w:before="120" w:beforeAutospacing="0" w:after="0" w:afterAutospacing="0"/>
        <w:ind w:firstLine="357"/>
        <w:jc w:val="both"/>
        <w:rPr>
          <w:bCs/>
        </w:rPr>
      </w:pPr>
      <w:r>
        <w:rPr>
          <w:bCs/>
        </w:rPr>
        <w:t>4</w:t>
      </w:r>
      <w:r w:rsidRPr="00F3264E">
        <w:rPr>
          <w:bCs/>
        </w:rPr>
        <w:t>.</w:t>
      </w:r>
      <w:r>
        <w:rPr>
          <w:bCs/>
        </w:rPr>
        <w:t xml:space="preserve"> Dzierżawca</w:t>
      </w:r>
      <w:r w:rsidRPr="00F3264E">
        <w:rPr>
          <w:bCs/>
        </w:rPr>
        <w:t xml:space="preserve"> bę</w:t>
      </w:r>
      <w:r>
        <w:rPr>
          <w:bCs/>
        </w:rPr>
        <w:t>dzie ponosił wobec Wydzierżawiającego</w:t>
      </w:r>
      <w:r w:rsidRPr="00F3264E">
        <w:rPr>
          <w:bCs/>
        </w:rPr>
        <w:t xml:space="preserve"> odpowiedzialność za wszelkie szkody </w:t>
      </w:r>
      <w:r>
        <w:rPr>
          <w:bCs/>
        </w:rPr>
        <w:t>w mieniu Wydzierżawiającego</w:t>
      </w:r>
      <w:r w:rsidRPr="00F3264E">
        <w:rPr>
          <w:bCs/>
        </w:rPr>
        <w:t xml:space="preserve"> powstałe na skutek niewłaściwego użytkowania </w:t>
      </w:r>
      <w:r>
        <w:rPr>
          <w:bCs/>
        </w:rPr>
        <w:t>przedmiotu dzierżawy bądź wyrządzone przez środki trans</w:t>
      </w:r>
      <w:r w:rsidR="00DE4F6E">
        <w:rPr>
          <w:bCs/>
        </w:rPr>
        <w:t>portowe (taksówki) działające w </w:t>
      </w:r>
      <w:r>
        <w:rPr>
          <w:bCs/>
        </w:rPr>
        <w:t xml:space="preserve">jego imieniu. </w:t>
      </w:r>
    </w:p>
    <w:p w:rsidR="004E5819" w:rsidRDefault="004E5819" w:rsidP="004E5819">
      <w:pPr>
        <w:pStyle w:val="NormalnyWeb"/>
        <w:spacing w:before="120" w:beforeAutospacing="0" w:after="0" w:afterAutospacing="0"/>
        <w:ind w:firstLine="357"/>
        <w:jc w:val="both"/>
        <w:rPr>
          <w:bCs/>
        </w:rPr>
      </w:pPr>
      <w:r>
        <w:rPr>
          <w:bCs/>
        </w:rPr>
        <w:t>5</w:t>
      </w:r>
      <w:r w:rsidRPr="00F3264E">
        <w:rPr>
          <w:bCs/>
        </w:rPr>
        <w:t xml:space="preserve">. </w:t>
      </w:r>
      <w:r>
        <w:t>Wydzierżawiający</w:t>
      </w:r>
      <w:r w:rsidR="007B5D4E">
        <w:t xml:space="preserve"> </w:t>
      </w:r>
      <w:r w:rsidRPr="00F3264E">
        <w:t xml:space="preserve">zastrzega </w:t>
      </w:r>
      <w:r w:rsidRPr="00F3264E">
        <w:rPr>
          <w:bCs/>
        </w:rPr>
        <w:t xml:space="preserve">sobie prawo </w:t>
      </w:r>
      <w:r w:rsidRPr="00F3264E">
        <w:t xml:space="preserve">przeprowadzania </w:t>
      </w:r>
      <w:r w:rsidRPr="00F3264E">
        <w:rPr>
          <w:bCs/>
        </w:rPr>
        <w:t xml:space="preserve">okresowych kontroli </w:t>
      </w:r>
      <w:r>
        <w:rPr>
          <w:bCs/>
        </w:rPr>
        <w:t xml:space="preserve">przedmiotu dzierżawy </w:t>
      </w:r>
      <w:r w:rsidRPr="00F3264E">
        <w:rPr>
          <w:bCs/>
        </w:rPr>
        <w:t xml:space="preserve">przy współudziale przedstawicieli </w:t>
      </w:r>
      <w:r>
        <w:rPr>
          <w:bCs/>
        </w:rPr>
        <w:t>Dzierżawcy</w:t>
      </w:r>
      <w:r w:rsidRPr="00F3264E">
        <w:rPr>
          <w:bCs/>
        </w:rPr>
        <w:t xml:space="preserve">. 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left="3540" w:firstLine="708"/>
        <w:rPr>
          <w:b/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left="3540" w:firstLine="708"/>
        <w:rPr>
          <w:b/>
          <w:bCs/>
        </w:rPr>
      </w:pPr>
    </w:p>
    <w:p w:rsidR="004E5819" w:rsidRPr="001E02CD" w:rsidRDefault="004E5819" w:rsidP="004E5819">
      <w:pPr>
        <w:pStyle w:val="NormalnyWeb"/>
        <w:spacing w:before="0" w:beforeAutospacing="0" w:after="0" w:afterAutospacing="0"/>
        <w:ind w:left="3540" w:firstLine="708"/>
        <w:rPr>
          <w:b/>
          <w:bCs/>
        </w:rPr>
      </w:pPr>
      <w:r>
        <w:rPr>
          <w:b/>
          <w:bCs/>
        </w:rPr>
        <w:t>§8.</w:t>
      </w: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firstLine="357"/>
        <w:jc w:val="both"/>
        <w:rPr>
          <w:bCs/>
        </w:rPr>
      </w:pPr>
      <w:r w:rsidRPr="00AB5DFA">
        <w:t xml:space="preserve">Umowa </w:t>
      </w:r>
      <w:r>
        <w:rPr>
          <w:bCs/>
        </w:rPr>
        <w:t>dzierżawy</w:t>
      </w:r>
      <w:r w:rsidRPr="00AB5DFA">
        <w:rPr>
          <w:bCs/>
        </w:rPr>
        <w:t xml:space="preserve"> zostaje </w:t>
      </w:r>
      <w:r w:rsidRPr="00EF036B">
        <w:rPr>
          <w:bCs/>
        </w:rPr>
        <w:t>zawarta</w:t>
      </w:r>
      <w:r w:rsidR="007B5D4E">
        <w:rPr>
          <w:bCs/>
        </w:rPr>
        <w:t xml:space="preserve"> </w:t>
      </w:r>
      <w:r w:rsidRPr="00AB5DFA">
        <w:rPr>
          <w:bCs/>
        </w:rPr>
        <w:t>na okres od dnia podpisania</w:t>
      </w:r>
      <w:r>
        <w:rPr>
          <w:bCs/>
        </w:rPr>
        <w:t xml:space="preserve">, </w:t>
      </w:r>
      <w:r w:rsidR="007B5D4E">
        <w:rPr>
          <w:bCs/>
        </w:rPr>
        <w:t>na 3 lata.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DE4F6E" w:rsidRDefault="00DE4F6E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lastRenderedPageBreak/>
        <w:t>§9.</w:t>
      </w: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firstLine="357"/>
        <w:jc w:val="both"/>
        <w:rPr>
          <w:bCs/>
        </w:rPr>
      </w:pPr>
      <w:r w:rsidRPr="00F3264E">
        <w:rPr>
          <w:bCs/>
        </w:rPr>
        <w:t xml:space="preserve">W </w:t>
      </w:r>
      <w:r w:rsidRPr="00EF036B">
        <w:t>czasie</w:t>
      </w:r>
      <w:r w:rsidR="007B5D4E">
        <w:t xml:space="preserve"> </w:t>
      </w:r>
      <w:r w:rsidRPr="00F3264E">
        <w:t xml:space="preserve">trwania </w:t>
      </w:r>
      <w:r w:rsidRPr="00F3264E">
        <w:rPr>
          <w:bCs/>
        </w:rPr>
        <w:t xml:space="preserve">umowy każda ze stron może </w:t>
      </w:r>
      <w:r w:rsidRPr="00F3264E">
        <w:t xml:space="preserve">ją wypowiedzieć z zachowaniem </w:t>
      </w:r>
      <w:r>
        <w:t xml:space="preserve">miesięcznego </w:t>
      </w:r>
      <w:r w:rsidRPr="00F3264E">
        <w:rPr>
          <w:bCs/>
        </w:rPr>
        <w:t>okresu wypowiedzenia</w:t>
      </w:r>
      <w:r>
        <w:rPr>
          <w:bCs/>
        </w:rPr>
        <w:t xml:space="preserve"> w następujących przypadkach:</w:t>
      </w:r>
    </w:p>
    <w:p w:rsidR="004E5819" w:rsidRDefault="004E5819" w:rsidP="004E5819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zmiany przeznaczenia przedmiotu dzierżawy;</w:t>
      </w:r>
    </w:p>
    <w:p w:rsidR="004E5819" w:rsidRDefault="004E5819" w:rsidP="004E5819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  <w:rPr>
          <w:bCs/>
        </w:rPr>
      </w:pPr>
      <w:r>
        <w:rPr>
          <w:bCs/>
        </w:rPr>
        <w:t>konieczności wykonania przebudowy lub istotnych zmian w przedmiocie dzierżawy;</w:t>
      </w:r>
    </w:p>
    <w:p w:rsidR="004E5819" w:rsidRPr="0006673A" w:rsidRDefault="004E5819" w:rsidP="004E5819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  <w:rPr>
          <w:bCs/>
        </w:rPr>
      </w:pPr>
      <w:r w:rsidRPr="0006673A">
        <w:rPr>
          <w:bCs/>
        </w:rPr>
        <w:t xml:space="preserve">zaistnienia uzasadnionych potrzeb </w:t>
      </w:r>
      <w:r>
        <w:rPr>
          <w:bCs/>
        </w:rPr>
        <w:t>Wydzierżawiającego</w:t>
      </w:r>
      <w:r w:rsidRPr="0006673A">
        <w:rPr>
          <w:bCs/>
        </w:rPr>
        <w:t xml:space="preserve"> w zakresie zagospodarowania przedmiotu </w:t>
      </w:r>
      <w:r>
        <w:rPr>
          <w:bCs/>
        </w:rPr>
        <w:t>dzierżawy</w:t>
      </w:r>
      <w:r w:rsidRPr="0006673A">
        <w:rPr>
          <w:bCs/>
        </w:rPr>
        <w:t xml:space="preserve"> na własne potrzeby.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</w:t>
      </w:r>
      <w:r>
        <w:rPr>
          <w:b/>
          <w:bCs/>
        </w:rPr>
        <w:t>10.</w:t>
      </w: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firstLine="357"/>
        <w:jc w:val="both"/>
      </w:pPr>
      <w:r>
        <w:rPr>
          <w:bCs/>
        </w:rPr>
        <w:t>Wydzierżawiający</w:t>
      </w:r>
      <w:r w:rsidRPr="00F3264E">
        <w:rPr>
          <w:bCs/>
        </w:rPr>
        <w:t xml:space="preserve"> zastrzega sobi</w:t>
      </w:r>
      <w:r>
        <w:rPr>
          <w:bCs/>
        </w:rPr>
        <w:t>e</w:t>
      </w:r>
      <w:r w:rsidRPr="00F3264E">
        <w:rPr>
          <w:bCs/>
        </w:rPr>
        <w:t xml:space="preserve"> mo</w:t>
      </w:r>
      <w:r>
        <w:rPr>
          <w:bCs/>
        </w:rPr>
        <w:t>ż</w:t>
      </w:r>
      <w:r w:rsidRPr="00F3264E">
        <w:rPr>
          <w:bCs/>
        </w:rPr>
        <w:t xml:space="preserve">liwość rozwiązania </w:t>
      </w:r>
      <w:r w:rsidRPr="00F3264E">
        <w:t xml:space="preserve">umowy </w:t>
      </w:r>
      <w:r w:rsidRPr="00F3264E">
        <w:rPr>
          <w:bCs/>
        </w:rPr>
        <w:t xml:space="preserve">bez zachowania </w:t>
      </w:r>
      <w:r w:rsidRPr="00F3264E">
        <w:t xml:space="preserve">terminu </w:t>
      </w:r>
      <w:r>
        <w:rPr>
          <w:bCs/>
        </w:rPr>
        <w:t>wypowiedzenia,</w:t>
      </w:r>
      <w:r w:rsidR="007B5D4E">
        <w:rPr>
          <w:bCs/>
        </w:rPr>
        <w:t xml:space="preserve"> </w:t>
      </w:r>
      <w:r>
        <w:rPr>
          <w:bCs/>
        </w:rPr>
        <w:t>jeżeli Dzierżawca</w:t>
      </w:r>
      <w:r w:rsidRPr="00F3264E">
        <w:rPr>
          <w:bCs/>
        </w:rPr>
        <w:t xml:space="preserve"> zalega</w:t>
      </w:r>
      <w:r>
        <w:rPr>
          <w:bCs/>
        </w:rPr>
        <w:t>ć będzie</w:t>
      </w:r>
      <w:r w:rsidRPr="00F3264E">
        <w:rPr>
          <w:bCs/>
        </w:rPr>
        <w:t xml:space="preserve"> z należ</w:t>
      </w:r>
      <w:r>
        <w:rPr>
          <w:bCs/>
        </w:rPr>
        <w:t>n</w:t>
      </w:r>
      <w:r w:rsidR="007B5D4E">
        <w:rPr>
          <w:bCs/>
        </w:rPr>
        <w:t>ą opłatą czynszową za 1 pełny okres</w:t>
      </w:r>
      <w:r w:rsidRPr="00F3264E">
        <w:rPr>
          <w:bCs/>
        </w:rPr>
        <w:t xml:space="preserve"> płatności lub dopuszcza się </w:t>
      </w:r>
      <w:r w:rsidRPr="00F3264E">
        <w:t xml:space="preserve">naruszeń innych </w:t>
      </w:r>
      <w:r w:rsidRPr="00F3264E">
        <w:rPr>
          <w:bCs/>
        </w:rPr>
        <w:t xml:space="preserve">istotnych postanowień </w:t>
      </w:r>
      <w:r w:rsidRPr="00F3264E">
        <w:t>umowy.</w:t>
      </w: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§11.</w:t>
      </w: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Pr="00643B2F" w:rsidRDefault="004E5819" w:rsidP="004E5819">
      <w:pPr>
        <w:pStyle w:val="NormalnyWeb"/>
        <w:numPr>
          <w:ilvl w:val="0"/>
          <w:numId w:val="9"/>
        </w:numPr>
        <w:spacing w:before="0" w:beforeAutospacing="0" w:after="0" w:afterAutospacing="0"/>
        <w:ind w:left="0" w:firstLine="357"/>
        <w:jc w:val="both"/>
      </w:pPr>
      <w:r w:rsidRPr="00643B2F">
        <w:rPr>
          <w:bCs/>
        </w:rPr>
        <w:t xml:space="preserve">Po </w:t>
      </w:r>
      <w:r w:rsidRPr="00643B2F">
        <w:t>zakończeniu</w:t>
      </w:r>
      <w:r w:rsidR="007B5D4E">
        <w:t xml:space="preserve"> </w:t>
      </w:r>
      <w:r>
        <w:rPr>
          <w:bCs/>
        </w:rPr>
        <w:t>dzierżawy</w:t>
      </w:r>
      <w:r w:rsidR="007B5D4E">
        <w:rPr>
          <w:bCs/>
        </w:rPr>
        <w:t xml:space="preserve"> </w:t>
      </w:r>
      <w:r>
        <w:rPr>
          <w:bCs/>
        </w:rPr>
        <w:t>Dzierżawca</w:t>
      </w:r>
      <w:r w:rsidRPr="00643B2F">
        <w:rPr>
          <w:bCs/>
        </w:rPr>
        <w:t xml:space="preserve"> obowiązany jest zwrócić </w:t>
      </w:r>
      <w:r w:rsidRPr="00643B2F">
        <w:t xml:space="preserve">przedmiot </w:t>
      </w:r>
      <w:r>
        <w:t>dzierżawy</w:t>
      </w:r>
      <w:r w:rsidR="007B5D4E">
        <w:t xml:space="preserve"> </w:t>
      </w:r>
      <w:r w:rsidRPr="00643B2F">
        <w:rPr>
          <w:bCs/>
        </w:rPr>
        <w:t xml:space="preserve">w stanie </w:t>
      </w:r>
      <w:r w:rsidRPr="00643B2F">
        <w:t>niepogorszonym. Podstawą ustalenia stanu technicznego p</w:t>
      </w:r>
      <w:r>
        <w:t>rzedmiotu dzierżawy</w:t>
      </w:r>
      <w:r w:rsidRPr="00643B2F">
        <w:t xml:space="preserve"> będzie protokół odbiorczy sporządzony i podpisany przez obie strony niezwłocznie po wydaniu przedmiotu </w:t>
      </w:r>
      <w:r>
        <w:t>dzierżawy</w:t>
      </w:r>
      <w:r w:rsidRPr="00643B2F">
        <w:t>.</w:t>
      </w:r>
    </w:p>
    <w:p w:rsidR="004E5819" w:rsidRPr="00643B2F" w:rsidRDefault="004E5819" w:rsidP="004E5819">
      <w:pPr>
        <w:pStyle w:val="NormalnyWeb"/>
        <w:numPr>
          <w:ilvl w:val="0"/>
          <w:numId w:val="9"/>
        </w:numPr>
        <w:spacing w:before="120" w:beforeAutospacing="0" w:after="0" w:afterAutospacing="0"/>
        <w:ind w:left="0" w:firstLine="357"/>
        <w:jc w:val="both"/>
      </w:pPr>
      <w:r w:rsidRPr="00643B2F">
        <w:t xml:space="preserve">W razie nie wykonania obowiązku, o którym mowa w ust. </w:t>
      </w:r>
      <w:r>
        <w:t>1</w:t>
      </w:r>
      <w:r w:rsidRPr="00643B2F">
        <w:t xml:space="preserve">, </w:t>
      </w:r>
      <w:r>
        <w:t>Dzierżawca</w:t>
      </w:r>
      <w:r w:rsidRPr="00643B2F">
        <w:t xml:space="preserve"> zapłaci Wy</w:t>
      </w:r>
      <w:r>
        <w:t>dzierżawiającemu</w:t>
      </w:r>
      <w:r w:rsidRPr="00643B2F">
        <w:t xml:space="preserve"> karę umowną w wysokości 10% stawki czynszu, o której mowa w § 4 ust. 1, za każdy dzień zwłoki w wydaniu przedmiotu </w:t>
      </w:r>
      <w:r>
        <w:t>dzierżawy</w:t>
      </w:r>
      <w:r w:rsidRPr="00643B2F">
        <w:t xml:space="preserve">.  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</w:pP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</w:rPr>
        <w:t>§</w:t>
      </w:r>
      <w:r>
        <w:rPr>
          <w:b/>
          <w:bCs/>
        </w:rPr>
        <w:t>12.</w:t>
      </w: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ind w:firstLine="357"/>
        <w:jc w:val="both"/>
        <w:rPr>
          <w:bCs/>
        </w:rPr>
      </w:pPr>
      <w:r w:rsidRPr="00F3264E">
        <w:rPr>
          <w:bCs/>
        </w:rPr>
        <w:t xml:space="preserve">W </w:t>
      </w:r>
      <w:r w:rsidRPr="00EF036B">
        <w:rPr>
          <w:bCs/>
        </w:rPr>
        <w:t>sprawach</w:t>
      </w:r>
      <w:r w:rsidR="007B5D4E">
        <w:rPr>
          <w:bCs/>
        </w:rPr>
        <w:t xml:space="preserve"> </w:t>
      </w:r>
      <w:r w:rsidRPr="00F3264E">
        <w:rPr>
          <w:bCs/>
        </w:rPr>
        <w:t xml:space="preserve">nie </w:t>
      </w:r>
      <w:r w:rsidRPr="00F3264E">
        <w:t xml:space="preserve">uregulowanych postanowieniami </w:t>
      </w:r>
      <w:r w:rsidRPr="00F3264E">
        <w:rPr>
          <w:bCs/>
        </w:rPr>
        <w:t xml:space="preserve">niniejszej umowy mają </w:t>
      </w:r>
      <w:r w:rsidRPr="00F3264E">
        <w:t xml:space="preserve">zastosowanie </w:t>
      </w:r>
      <w:r w:rsidRPr="00F3264E">
        <w:rPr>
          <w:bCs/>
        </w:rPr>
        <w:t xml:space="preserve">przepisy kodeksu cywilnego. 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</w:t>
      </w:r>
      <w:r>
        <w:rPr>
          <w:b/>
          <w:bCs/>
        </w:rPr>
        <w:t>13.</w:t>
      </w: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  <w:r w:rsidRPr="00F3264E">
        <w:t xml:space="preserve">Wszelkie zmiany postanowień niniejszej umowy wymagają </w:t>
      </w:r>
      <w:r w:rsidRPr="00F3264E">
        <w:rPr>
          <w:bCs/>
        </w:rPr>
        <w:t xml:space="preserve">dla swej ważności formy pisemnej w postaci aneksu. 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</w:t>
      </w:r>
      <w:r>
        <w:rPr>
          <w:b/>
          <w:bCs/>
        </w:rPr>
        <w:t>14.</w:t>
      </w: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  <w:r w:rsidRPr="00F3264E">
        <w:rPr>
          <w:bCs/>
        </w:rPr>
        <w:t xml:space="preserve">Spory mogące </w:t>
      </w:r>
      <w:r w:rsidRPr="00F3264E">
        <w:t xml:space="preserve">wyniknąć w związku z wykonywaniem przedmiotu </w:t>
      </w:r>
      <w:r w:rsidRPr="00F3264E">
        <w:rPr>
          <w:bCs/>
        </w:rPr>
        <w:t xml:space="preserve">umowy, strony poddają rozstrzygnięciu właściwym rzeczowo sądom powszechnym. </w:t>
      </w:r>
    </w:p>
    <w:p w:rsidR="004E5819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</w:p>
    <w:p w:rsidR="004E5819" w:rsidRPr="001E02CD" w:rsidRDefault="004E5819" w:rsidP="004E5819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1E02CD">
        <w:rPr>
          <w:b/>
          <w:bCs/>
        </w:rPr>
        <w:t>§</w:t>
      </w:r>
      <w:r>
        <w:rPr>
          <w:b/>
          <w:bCs/>
        </w:rPr>
        <w:t>15.</w:t>
      </w:r>
    </w:p>
    <w:p w:rsidR="004E5819" w:rsidRDefault="004E5819" w:rsidP="004E5819">
      <w:pPr>
        <w:pStyle w:val="NormalnyWeb"/>
        <w:spacing w:before="0" w:beforeAutospacing="0" w:after="0" w:afterAutospacing="0"/>
        <w:jc w:val="center"/>
        <w:rPr>
          <w:bCs/>
        </w:rPr>
      </w:pPr>
    </w:p>
    <w:p w:rsidR="004E5819" w:rsidRPr="00F3264E" w:rsidRDefault="004E5819" w:rsidP="004E5819">
      <w:pPr>
        <w:pStyle w:val="NormalnyWeb"/>
        <w:spacing w:before="0" w:beforeAutospacing="0" w:after="0" w:afterAutospacing="0"/>
        <w:jc w:val="both"/>
        <w:rPr>
          <w:bCs/>
        </w:rPr>
      </w:pPr>
      <w:r w:rsidRPr="00F3264E">
        <w:rPr>
          <w:bCs/>
        </w:rPr>
        <w:t xml:space="preserve">Umowę </w:t>
      </w:r>
      <w:r w:rsidRPr="00F3264E">
        <w:t xml:space="preserve">sporządzono </w:t>
      </w:r>
      <w:r>
        <w:rPr>
          <w:bCs/>
        </w:rPr>
        <w:t xml:space="preserve"> w</w:t>
      </w:r>
      <w:r w:rsidR="007B5D4E">
        <w:rPr>
          <w:bCs/>
        </w:rPr>
        <w:t xml:space="preserve"> </w:t>
      </w:r>
      <w:r w:rsidRPr="00F3264E">
        <w:rPr>
          <w:bCs/>
        </w:rPr>
        <w:t>dwóch je</w:t>
      </w:r>
      <w:r>
        <w:rPr>
          <w:bCs/>
        </w:rPr>
        <w:t>dnobrzmiących egzemplarzach, po jed</w:t>
      </w:r>
      <w:r>
        <w:t>nym</w:t>
      </w:r>
      <w:r w:rsidR="007B5D4E">
        <w:t xml:space="preserve"> </w:t>
      </w:r>
      <w:r w:rsidRPr="00F3264E">
        <w:rPr>
          <w:bCs/>
        </w:rPr>
        <w:t>d</w:t>
      </w:r>
      <w:r>
        <w:rPr>
          <w:bCs/>
        </w:rPr>
        <w:t>l</w:t>
      </w:r>
      <w:r w:rsidRPr="00F3264E">
        <w:rPr>
          <w:bCs/>
        </w:rPr>
        <w:t xml:space="preserve">a każdej ze stron. </w:t>
      </w:r>
    </w:p>
    <w:p w:rsidR="004E5819" w:rsidRDefault="004E5819" w:rsidP="004E5819">
      <w:pPr>
        <w:tabs>
          <w:tab w:val="center" w:pos="1440"/>
          <w:tab w:val="center" w:pos="7560"/>
        </w:tabs>
        <w:jc w:val="both"/>
        <w:rPr>
          <w:b w:val="0"/>
        </w:rPr>
      </w:pPr>
    </w:p>
    <w:p w:rsidR="004E5819" w:rsidRDefault="004E5819" w:rsidP="004E5819">
      <w:pPr>
        <w:tabs>
          <w:tab w:val="center" w:pos="1440"/>
          <w:tab w:val="center" w:pos="7560"/>
        </w:tabs>
        <w:jc w:val="both"/>
        <w:rPr>
          <w:b w:val="0"/>
        </w:rPr>
      </w:pPr>
    </w:p>
    <w:p w:rsidR="004E5819" w:rsidRDefault="004E5819" w:rsidP="004E5819">
      <w:pPr>
        <w:tabs>
          <w:tab w:val="center" w:pos="1440"/>
          <w:tab w:val="center" w:pos="7560"/>
        </w:tabs>
        <w:jc w:val="both"/>
        <w:rPr>
          <w:b w:val="0"/>
        </w:rPr>
      </w:pPr>
    </w:p>
    <w:p w:rsidR="004E5819" w:rsidRPr="00DB01D9" w:rsidRDefault="00DE4F6E" w:rsidP="004E5819">
      <w:pPr>
        <w:tabs>
          <w:tab w:val="center" w:pos="1440"/>
          <w:tab w:val="center" w:pos="7560"/>
        </w:tabs>
        <w:jc w:val="both"/>
        <w:rPr>
          <w:sz w:val="28"/>
        </w:rPr>
      </w:pPr>
      <w:r w:rsidRPr="0021458C">
        <w:rPr>
          <w:sz w:val="28"/>
        </w:rPr>
        <w:t>Wydzierżawiający</w:t>
      </w:r>
      <w:r w:rsidR="004E5819" w:rsidRPr="0021458C">
        <w:rPr>
          <w:sz w:val="28"/>
        </w:rPr>
        <w:tab/>
        <w:t>Dzierżawca</w:t>
      </w:r>
    </w:p>
    <w:p w:rsidR="003A3041" w:rsidRDefault="003A3041"/>
    <w:sectPr w:rsidR="003A3041" w:rsidSect="000C48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948" w:rsidRDefault="00B91948" w:rsidP="002A3CBB">
      <w:r>
        <w:separator/>
      </w:r>
    </w:p>
  </w:endnote>
  <w:endnote w:type="continuationSeparator" w:id="0">
    <w:p w:rsidR="00B91948" w:rsidRDefault="00B91948" w:rsidP="002A3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CBB" w:rsidRDefault="002A3C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CBB" w:rsidRDefault="002A3C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CBB" w:rsidRDefault="002A3C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948" w:rsidRDefault="00B91948" w:rsidP="002A3CBB">
      <w:r>
        <w:separator/>
      </w:r>
    </w:p>
  </w:footnote>
  <w:footnote w:type="continuationSeparator" w:id="0">
    <w:p w:rsidR="00B91948" w:rsidRDefault="00B91948" w:rsidP="002A3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CBB" w:rsidRDefault="002A3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CBB" w:rsidRDefault="002A3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CBB" w:rsidRDefault="002A3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5AAB"/>
    <w:multiLevelType w:val="hybridMultilevel"/>
    <w:tmpl w:val="161ED6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E16D4"/>
    <w:multiLevelType w:val="hybridMultilevel"/>
    <w:tmpl w:val="69CAD6E0"/>
    <w:lvl w:ilvl="0" w:tplc="9774C7D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16E025D"/>
    <w:multiLevelType w:val="hybridMultilevel"/>
    <w:tmpl w:val="9828C8B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A2A4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124A209C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B300D42"/>
    <w:multiLevelType w:val="hybridMultilevel"/>
    <w:tmpl w:val="BCC084B6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9CFC2090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18B4FF5"/>
    <w:multiLevelType w:val="hybridMultilevel"/>
    <w:tmpl w:val="54E8C3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E992CE0"/>
    <w:multiLevelType w:val="hybridMultilevel"/>
    <w:tmpl w:val="16180B04"/>
    <w:lvl w:ilvl="0" w:tplc="34E215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CD8D9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FBD79B6"/>
    <w:multiLevelType w:val="hybridMultilevel"/>
    <w:tmpl w:val="B4C454A6"/>
    <w:lvl w:ilvl="0" w:tplc="35F8BFE6">
      <w:start w:val="8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8F6B26A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819"/>
    <w:rsid w:val="00120034"/>
    <w:rsid w:val="002A3CBB"/>
    <w:rsid w:val="0034583E"/>
    <w:rsid w:val="003A3041"/>
    <w:rsid w:val="004E5819"/>
    <w:rsid w:val="005A7BA0"/>
    <w:rsid w:val="005F6FAD"/>
    <w:rsid w:val="006138A8"/>
    <w:rsid w:val="0072775A"/>
    <w:rsid w:val="007B5D4E"/>
    <w:rsid w:val="00897203"/>
    <w:rsid w:val="00B91948"/>
    <w:rsid w:val="00B97CBA"/>
    <w:rsid w:val="00DE4F6E"/>
    <w:rsid w:val="00FC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58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ockquote">
    <w:name w:val="Blockquote"/>
    <w:basedOn w:val="Normalny"/>
    <w:rsid w:val="004E5819"/>
    <w:pPr>
      <w:widowControl/>
      <w:autoSpaceDE/>
      <w:autoSpaceDN/>
      <w:adjustRightInd/>
      <w:spacing w:before="100" w:after="100"/>
      <w:ind w:left="360" w:right="360"/>
    </w:pPr>
    <w:rPr>
      <w:b w:val="0"/>
      <w:bCs w:val="0"/>
      <w:snapToGrid w:val="0"/>
      <w:sz w:val="24"/>
    </w:rPr>
  </w:style>
  <w:style w:type="paragraph" w:styleId="NormalnyWeb">
    <w:name w:val="Normal (Web)"/>
    <w:basedOn w:val="Normalny"/>
    <w:rsid w:val="004E5819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4E58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3C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3CB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3C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3CB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1958</Words>
  <Characters>11752</Characters>
  <Application>Microsoft Office Word</Application>
  <DocSecurity>0</DocSecurity>
  <Lines>97</Lines>
  <Paragraphs>27</Paragraphs>
  <ScaleCrop>false</ScaleCrop>
  <Company/>
  <LinksUpToDate>false</LinksUpToDate>
  <CharactersWithSpaces>13683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2020-07-14T07:53:00Z</dcterms:created>
  <dcterms:modified xsi:type="dcterms:W3CDTF">2020-07-14T07:54:00Z</dcterms:modified>
</cp:coreProperties>
</file>