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4" w:rsidRPr="00EF2B54" w:rsidRDefault="00BF5BE4" w:rsidP="008D2C4C">
      <w:pPr>
        <w:pStyle w:val="Kiedyigdzie"/>
        <w:rPr>
          <w:lang w:eastAsia="pl-PL"/>
        </w:rPr>
      </w:pPr>
      <w:bookmarkStart w:id="0" w:name="_GoBack"/>
      <w:bookmarkEnd w:id="0"/>
      <w:r>
        <w:rPr>
          <w:lang w:eastAsia="pl-PL"/>
        </w:rPr>
        <w:t>Białystok, dnia</w:t>
      </w:r>
      <w:r w:rsidR="00A94EDB" w:rsidRPr="00A94EDB">
        <w:rPr>
          <w:lang w:eastAsia="pl-PL"/>
        </w:rPr>
        <w:t xml:space="preserve"> </w:t>
      </w:r>
      <w:r w:rsidR="006D3859">
        <w:rPr>
          <w:lang w:eastAsia="pl-PL"/>
        </w:rPr>
        <w:t>2</w:t>
      </w:r>
      <w:r w:rsidR="00FA667D">
        <w:rPr>
          <w:lang w:eastAsia="pl-PL"/>
        </w:rPr>
        <w:t>9</w:t>
      </w:r>
      <w:r w:rsidR="00E6075F" w:rsidRPr="00E6075F">
        <w:rPr>
          <w:lang w:eastAsia="pl-PL"/>
        </w:rPr>
        <w:t xml:space="preserve"> </w:t>
      </w:r>
      <w:r w:rsidR="00B265E4">
        <w:rPr>
          <w:lang w:eastAsia="pl-PL"/>
        </w:rPr>
        <w:t xml:space="preserve">sierpnia </w:t>
      </w:r>
      <w:r w:rsidR="00E6075F" w:rsidRPr="00E6075F">
        <w:rPr>
          <w:lang w:eastAsia="pl-PL"/>
        </w:rPr>
        <w:t xml:space="preserve">2019 </w:t>
      </w:r>
      <w:r w:rsidR="00EF2B54" w:rsidRPr="00EF2B54">
        <w:rPr>
          <w:lang w:eastAsia="pl-PL"/>
        </w:rPr>
        <w:t xml:space="preserve">roku </w:t>
      </w:r>
    </w:p>
    <w:p w:rsidR="00EF2B54" w:rsidRPr="00EF2B54" w:rsidRDefault="00EF2B54" w:rsidP="008D2C4C">
      <w:pPr>
        <w:pStyle w:val="Dyrektornagwek"/>
      </w:pPr>
      <w:r w:rsidRPr="00EF2B54">
        <w:t xml:space="preserve">Dyrektor </w:t>
      </w:r>
    </w:p>
    <w:p w:rsidR="00EF2B54" w:rsidRDefault="00EF2B54" w:rsidP="008D2C4C">
      <w:pPr>
        <w:pStyle w:val="Dyrektornagwek"/>
      </w:pPr>
      <w:r w:rsidRPr="00EF2B54">
        <w:t>Sądu Rejonowego</w:t>
      </w:r>
      <w:r w:rsidR="002B40D6">
        <w:t xml:space="preserve"> </w:t>
      </w:r>
      <w:r w:rsidRPr="00EF2B54">
        <w:t>w Białymstoku</w:t>
      </w:r>
    </w:p>
    <w:p w:rsidR="002B40D6" w:rsidRPr="002B40D6" w:rsidRDefault="002B40D6" w:rsidP="008D2C4C">
      <w:pPr>
        <w:pStyle w:val="Dyrektornagwek"/>
      </w:pPr>
    </w:p>
    <w:p w:rsidR="00EF2B54" w:rsidRPr="008D2C4C" w:rsidRDefault="00EF2B54" w:rsidP="00BF5BE4">
      <w:pPr>
        <w:pStyle w:val="Dyrektoradres"/>
      </w:pPr>
      <w:proofErr w:type="spellStart"/>
      <w:r w:rsidRPr="008D2C4C">
        <w:t>ul</w:t>
      </w:r>
      <w:proofErr w:type="spellEnd"/>
      <w:r w:rsidRPr="008D2C4C">
        <w:t xml:space="preserve">. </w:t>
      </w:r>
      <w:proofErr w:type="spellStart"/>
      <w:r w:rsidRPr="008D2C4C">
        <w:t>Mickiewicza</w:t>
      </w:r>
      <w:proofErr w:type="spellEnd"/>
      <w:r w:rsidRPr="008D2C4C">
        <w:t xml:space="preserve"> 103, 15-950 Białystok</w:t>
      </w:r>
    </w:p>
    <w:p w:rsidR="00EF2B54" w:rsidRPr="008D2C4C" w:rsidRDefault="00EF2B54" w:rsidP="00BF5BE4">
      <w:pPr>
        <w:pStyle w:val="Dyrektoradres"/>
      </w:pPr>
      <w:r w:rsidRPr="00EF2B54">
        <w:t xml:space="preserve">tel. 085 665-62-22, </w:t>
      </w:r>
      <w:r w:rsidRPr="002B40D6">
        <w:t>dyrektor@bialystok.sr.gov.pl</w:t>
      </w:r>
    </w:p>
    <w:p w:rsidR="00EF2B54" w:rsidRPr="00EF2B54" w:rsidRDefault="00EF2B54" w:rsidP="008D2C4C">
      <w:pPr>
        <w:pStyle w:val="Dyrektornagwek"/>
      </w:pPr>
      <w:r w:rsidRPr="00EF2B54">
        <w:t>Nr</w:t>
      </w:r>
      <w:r w:rsidR="00475760">
        <w:t xml:space="preserve"> </w:t>
      </w:r>
      <w:r w:rsidR="00E6075F">
        <w:t>G-3710-</w:t>
      </w:r>
      <w:r w:rsidR="006D3859">
        <w:t>12</w:t>
      </w:r>
      <w:r w:rsidR="00E6075F">
        <w:t>/19</w:t>
      </w:r>
    </w:p>
    <w:p w:rsidR="00EF2B54" w:rsidRPr="00EF2B54" w:rsidRDefault="001305C9" w:rsidP="00CF752E">
      <w:pPr>
        <w:pStyle w:val="Adresat"/>
      </w:pPr>
      <w:r>
        <w:t>Uczestnicy postępowania</w:t>
      </w:r>
    </w:p>
    <w:p w:rsidR="00EF2B54" w:rsidRDefault="00EF2B54" w:rsidP="008D2C4C">
      <w:pPr>
        <w:pStyle w:val="Adresat"/>
      </w:pPr>
    </w:p>
    <w:p w:rsidR="00231988" w:rsidRPr="00231988" w:rsidRDefault="00E6075F" w:rsidP="00231988">
      <w:pPr>
        <w:pStyle w:val="Trepisma"/>
        <w:spacing w:after="0"/>
        <w:ind w:left="851" w:hanging="851"/>
        <w:jc w:val="both"/>
        <w:rPr>
          <w:b/>
          <w:sz w:val="18"/>
        </w:rPr>
      </w:pPr>
      <w:r w:rsidRPr="00231988">
        <w:rPr>
          <w:b/>
          <w:sz w:val="18"/>
        </w:rPr>
        <w:t>Dotyczy:</w:t>
      </w:r>
      <w:r w:rsidR="00231988" w:rsidRPr="00231988">
        <w:rPr>
          <w:b/>
          <w:sz w:val="18"/>
        </w:rPr>
        <w:tab/>
      </w:r>
      <w:r w:rsidR="009256B5">
        <w:rPr>
          <w:b/>
          <w:sz w:val="18"/>
        </w:rPr>
        <w:t>Przesunięcie terminu składania ofert</w:t>
      </w:r>
    </w:p>
    <w:p w:rsidR="00FA667D" w:rsidRDefault="00231988" w:rsidP="00FA667D">
      <w:pPr>
        <w:pStyle w:val="Trepisma"/>
        <w:spacing w:after="0"/>
        <w:ind w:left="851" w:hanging="851"/>
        <w:jc w:val="both"/>
        <w:rPr>
          <w:b/>
          <w:sz w:val="18"/>
        </w:rPr>
      </w:pPr>
      <w:r w:rsidRPr="00231988">
        <w:rPr>
          <w:b/>
          <w:sz w:val="18"/>
        </w:rPr>
        <w:tab/>
      </w:r>
      <w:r w:rsidR="00B265E4" w:rsidRPr="00B265E4">
        <w:rPr>
          <w:b/>
          <w:sz w:val="18"/>
        </w:rPr>
        <w:t>Postępowanie o udzielenie zamówienia publicznego</w:t>
      </w:r>
      <w:r w:rsidR="00B265E4">
        <w:rPr>
          <w:b/>
          <w:sz w:val="18"/>
        </w:rPr>
        <w:t xml:space="preserve"> </w:t>
      </w:r>
      <w:r w:rsidR="00B265E4" w:rsidRPr="00B265E4">
        <w:rPr>
          <w:b/>
          <w:sz w:val="18"/>
        </w:rPr>
        <w:t xml:space="preserve">na </w:t>
      </w:r>
      <w:r w:rsidR="006D3859">
        <w:rPr>
          <w:b/>
          <w:sz w:val="18"/>
        </w:rPr>
        <w:t>d</w:t>
      </w:r>
      <w:r w:rsidR="006D3859" w:rsidRPr="006D3859">
        <w:rPr>
          <w:b/>
          <w:sz w:val="18"/>
        </w:rPr>
        <w:t>ostaw</w:t>
      </w:r>
      <w:r w:rsidR="006D3859">
        <w:rPr>
          <w:b/>
          <w:sz w:val="18"/>
        </w:rPr>
        <w:t>ę</w:t>
      </w:r>
      <w:r w:rsidR="006D3859" w:rsidRPr="006D3859">
        <w:rPr>
          <w:b/>
          <w:sz w:val="18"/>
        </w:rPr>
        <w:t xml:space="preserve"> mebli wraz z montażem i podłączeniem urządzeń w Biurze Obsługi Interesanta w Sądzie Rejonowym w Białymstoku</w:t>
      </w:r>
      <w:r w:rsidR="006D3859">
        <w:rPr>
          <w:b/>
          <w:sz w:val="18"/>
        </w:rPr>
        <w:t>.</w:t>
      </w:r>
      <w:r w:rsidR="00B265E4">
        <w:rPr>
          <w:b/>
          <w:sz w:val="18"/>
        </w:rPr>
        <w:t xml:space="preserve"> </w:t>
      </w:r>
    </w:p>
    <w:p w:rsidR="00C12438" w:rsidRPr="00231988" w:rsidRDefault="00E6075F" w:rsidP="00FA667D">
      <w:pPr>
        <w:pStyle w:val="Trepisma"/>
        <w:spacing w:after="0"/>
        <w:ind w:left="851"/>
        <w:jc w:val="both"/>
        <w:rPr>
          <w:b/>
          <w:sz w:val="18"/>
        </w:rPr>
      </w:pPr>
      <w:r w:rsidRPr="00231988">
        <w:rPr>
          <w:b/>
          <w:sz w:val="18"/>
        </w:rPr>
        <w:t>Nr postępowania przetargowego: G-3710-</w:t>
      </w:r>
      <w:r w:rsidR="006D3859">
        <w:rPr>
          <w:b/>
          <w:sz w:val="18"/>
        </w:rPr>
        <w:t>12</w:t>
      </w:r>
      <w:r w:rsidRPr="00231988">
        <w:rPr>
          <w:b/>
          <w:sz w:val="18"/>
        </w:rPr>
        <w:t>/19</w:t>
      </w:r>
    </w:p>
    <w:p w:rsidR="00C12438" w:rsidRPr="00231988" w:rsidRDefault="00C12438" w:rsidP="00231988">
      <w:pPr>
        <w:pStyle w:val="Trepisma"/>
        <w:jc w:val="both"/>
      </w:pPr>
    </w:p>
    <w:p w:rsidR="00C058A8" w:rsidRDefault="001464A2" w:rsidP="00FA667D">
      <w:pPr>
        <w:pStyle w:val="Trepisma"/>
        <w:spacing w:line="269" w:lineRule="auto"/>
        <w:jc w:val="both"/>
      </w:pPr>
      <w:r w:rsidRPr="00B265E4">
        <w:tab/>
      </w:r>
      <w:r w:rsidR="00FA667D" w:rsidRPr="00FA667D">
        <w:t xml:space="preserve">W związku z prowadzonym w trybie przetargu nieograniczonego postępowaniem o udzielenia zamówienia publicznego na </w:t>
      </w:r>
      <w:r w:rsidR="006D3859">
        <w:t>d</w:t>
      </w:r>
      <w:r w:rsidR="006D3859" w:rsidRPr="006D3859">
        <w:t>ostaw</w:t>
      </w:r>
      <w:r w:rsidR="006D3859">
        <w:t>ę</w:t>
      </w:r>
      <w:r w:rsidR="006D3859" w:rsidRPr="006D3859">
        <w:t xml:space="preserve"> mebli wraz z</w:t>
      </w:r>
      <w:r w:rsidR="006D3859">
        <w:t> </w:t>
      </w:r>
      <w:r w:rsidR="006D3859" w:rsidRPr="006D3859">
        <w:t>montażem i podłączeniem urządzeń w Biurze Obsługi Interesanta w Sądzie Rejonowym w Białymstoku</w:t>
      </w:r>
      <w:r w:rsidR="00FA667D">
        <w:t xml:space="preserve"> </w:t>
      </w:r>
      <w:r w:rsidR="00FA667D" w:rsidRPr="00FA667D">
        <w:t>(nr postępowania przetargowego: G-3710-</w:t>
      </w:r>
      <w:r w:rsidR="006D3859">
        <w:t>12</w:t>
      </w:r>
      <w:r w:rsidR="00FA667D" w:rsidRPr="00FA667D">
        <w:t xml:space="preserve">/19) działając na podstawie art. 38 ust. </w:t>
      </w:r>
      <w:r w:rsidR="006D3859">
        <w:t>4</w:t>
      </w:r>
      <w:r w:rsidR="00FA667D" w:rsidRPr="00FA667D">
        <w:t xml:space="preserve"> ustawy z dnia 29 stycznia 2004 r. Prawo zamówień publicznych (Dz. U. z 2018 r. poz. 1986 z </w:t>
      </w:r>
      <w:proofErr w:type="spellStart"/>
      <w:r w:rsidR="00FA667D" w:rsidRPr="00FA667D">
        <w:t>późn</w:t>
      </w:r>
      <w:proofErr w:type="spellEnd"/>
      <w:r w:rsidR="00FA667D" w:rsidRPr="00FA667D">
        <w:t xml:space="preserve">. zm.) </w:t>
      </w:r>
      <w:r w:rsidR="006D3859">
        <w:t xml:space="preserve">ustalam nowy termin składania </w:t>
      </w:r>
      <w:r w:rsidR="00C058A8">
        <w:t xml:space="preserve">i otwarcia </w:t>
      </w:r>
      <w:r w:rsidR="006D3859">
        <w:t xml:space="preserve">ofert na dzień </w:t>
      </w:r>
      <w:r w:rsidR="00A858C5">
        <w:t>0</w:t>
      </w:r>
      <w:r w:rsidR="00C058A8">
        <w:t>9 września 2019 r. odpowiednio na godz. 12:00 i</w:t>
      </w:r>
      <w:r w:rsidR="00A858C5">
        <w:t> </w:t>
      </w:r>
      <w:r w:rsidR="00C058A8">
        <w:t>12:15. Pozostałe warunki pozostają bez zmian.</w:t>
      </w:r>
    </w:p>
    <w:p w:rsidR="00C058A8" w:rsidRPr="00C058A8" w:rsidRDefault="00C058A8" w:rsidP="00FA667D">
      <w:pPr>
        <w:pStyle w:val="Trepisma"/>
        <w:spacing w:line="269" w:lineRule="auto"/>
        <w:jc w:val="both"/>
        <w:rPr>
          <w:b/>
        </w:rPr>
      </w:pPr>
      <w:r w:rsidRPr="00C058A8">
        <w:rPr>
          <w:b/>
        </w:rPr>
        <w:t>Uzasadnienie</w:t>
      </w:r>
      <w:r>
        <w:rPr>
          <w:b/>
        </w:rPr>
        <w:t>:</w:t>
      </w:r>
    </w:p>
    <w:p w:rsidR="00B02A94" w:rsidRDefault="00C058A8" w:rsidP="00C058A8">
      <w:pPr>
        <w:pStyle w:val="Trepisma"/>
        <w:spacing w:line="269" w:lineRule="auto"/>
        <w:jc w:val="both"/>
      </w:pPr>
      <w:r>
        <w:t>Ogłoszenie o zamówieniu zostało zamieszczone w Biuletynie Zamówień Publicznych w dniu 27 sierpnia 2019 r. Z przyczyn technicznych</w:t>
      </w:r>
      <w:r w:rsidR="00DE424D">
        <w:t>,</w:t>
      </w:r>
      <w:r>
        <w:t xml:space="preserve"> informacja o postępowaniu została zamieszczona na stronie</w:t>
      </w:r>
      <w:r w:rsidR="00DE424D">
        <w:t xml:space="preserve"> internetowej Zamawiającego następnego dnia tj</w:t>
      </w:r>
      <w:r w:rsidR="00A858C5">
        <w:t>. </w:t>
      </w:r>
      <w:r w:rsidR="00DE424D">
        <w:t>28 sierpnia 2019 r. o godz. 8:15. W dniu 29 sierpnia 2019 r. około godz. 11:</w:t>
      </w:r>
      <w:r w:rsidR="00986DEC">
        <w:t>4</w:t>
      </w:r>
      <w:r w:rsidR="00DE424D">
        <w:t xml:space="preserve">0 Zamawiający stwierdził, iż </w:t>
      </w:r>
      <w:r w:rsidR="00E62E66">
        <w:t xml:space="preserve">link do jednego z załączników: „Opis przedmiotu zamówienia” </w:t>
      </w:r>
      <w:r w:rsidR="00DE424D">
        <w:t xml:space="preserve">omyłkowo </w:t>
      </w:r>
      <w:r w:rsidR="00E62E66">
        <w:t xml:space="preserve">przekierowywał do </w:t>
      </w:r>
      <w:r w:rsidR="00DE424D">
        <w:t>załączni</w:t>
      </w:r>
      <w:r w:rsidR="00E62E66">
        <w:t>ka</w:t>
      </w:r>
      <w:r w:rsidR="00DE424D">
        <w:t xml:space="preserve"> dotycząc</w:t>
      </w:r>
      <w:r w:rsidR="00E62E66">
        <w:t>ego</w:t>
      </w:r>
      <w:r w:rsidR="00DE424D">
        <w:t xml:space="preserve"> innego postępowania (</w:t>
      </w:r>
      <w:r w:rsidR="00E62E66">
        <w:t xml:space="preserve">„Opis przedmiotu zamówienia G-3710– 8/19.zip”). W </w:t>
      </w:r>
      <w:r w:rsidR="00986DEC">
        <w:t xml:space="preserve">tym samym </w:t>
      </w:r>
      <w:r w:rsidR="00E62E66">
        <w:t>dniu zamieszczono na stronie prawidłowe odnośniki</w:t>
      </w:r>
      <w:r w:rsidR="00986DEC">
        <w:t xml:space="preserve"> do załączników</w:t>
      </w:r>
      <w:r w:rsidR="00E62E66">
        <w:t xml:space="preserve">. </w:t>
      </w:r>
    </w:p>
    <w:p w:rsidR="00E62E66" w:rsidRDefault="00E62E66" w:rsidP="00C058A8">
      <w:pPr>
        <w:pStyle w:val="Trepisma"/>
        <w:spacing w:line="269" w:lineRule="auto"/>
        <w:jc w:val="both"/>
      </w:pPr>
      <w:r>
        <w:t xml:space="preserve">W związku z powyższym </w:t>
      </w:r>
      <w:r w:rsidR="00986DEC">
        <w:t>Z</w:t>
      </w:r>
      <w:r>
        <w:t>amawiający zmienia Specyfikację istotnych warunków zamówienia:</w:t>
      </w:r>
    </w:p>
    <w:p w:rsidR="00A858C5" w:rsidRDefault="00E62E66" w:rsidP="00A858C5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E62E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w pkt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XVII.1.2</w:t>
      </w:r>
      <w:r w:rsidR="00A858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): </w:t>
      </w:r>
      <w:r w:rsidR="00A858C5" w:rsidRPr="00A858C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Termin składania ofert upływa dnia </w:t>
      </w:r>
      <w:r w:rsidR="00A858C5" w:rsidRPr="00A858C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pl-PL"/>
        </w:rPr>
        <w:t>09.09.2019 r.</w:t>
      </w:r>
      <w:r w:rsidR="00A858C5" w:rsidRPr="00A858C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o godz. 12:00,</w:t>
      </w:r>
    </w:p>
    <w:p w:rsidR="00A858C5" w:rsidRPr="00A858C5" w:rsidRDefault="00A858C5" w:rsidP="00A858C5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E62E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pkt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XVII. 3.1): </w:t>
      </w:r>
      <w:r w:rsidRPr="00A858C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Otwarcie ofert nastąpi w dniu </w:t>
      </w:r>
      <w:r w:rsidRPr="00A858C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pl-PL"/>
        </w:rPr>
        <w:t>09.09.2019 r.</w:t>
      </w:r>
      <w:r w:rsidRPr="00A858C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o godz. 12:15, w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 </w:t>
      </w:r>
      <w:r w:rsidRPr="00A858C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siedzibie Zamawiającego, pokój nr C011 (sala konferencyjna, segment C, parter)</w:t>
      </w:r>
    </w:p>
    <w:p w:rsidR="00E62E66" w:rsidRPr="00E62E66" w:rsidRDefault="00A858C5" w:rsidP="00E62E66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(zmiany zaznaczono podkreśleniem).</w:t>
      </w:r>
    </w:p>
    <w:p w:rsidR="00B02A94" w:rsidRPr="00996484" w:rsidRDefault="00B02A94" w:rsidP="00B02A9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>Dyrektor</w:t>
      </w:r>
    </w:p>
    <w:p w:rsidR="00B02A94" w:rsidRPr="00996484" w:rsidRDefault="00B02A94" w:rsidP="00B02A9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>Sądu Rejonowego w Białymstoku</w:t>
      </w:r>
    </w:p>
    <w:p w:rsidR="00B02A94" w:rsidRPr="00996484" w:rsidRDefault="00B02A94" w:rsidP="00B02A9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2A94" w:rsidRPr="00A858C5" w:rsidRDefault="00B02A94" w:rsidP="00A858C5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A1436">
        <w:rPr>
          <w:rFonts w:ascii="Times New Roman" w:eastAsia="Times New Roman" w:hAnsi="Times New Roman" w:cs="Times New Roman"/>
          <w:lang w:eastAsia="pl-PL"/>
        </w:rPr>
        <w:t>Elżbieta Roszkowska</w:t>
      </w:r>
    </w:p>
    <w:sectPr w:rsidR="00B02A94" w:rsidRPr="00A858C5" w:rsidSect="0047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14" w:rsidRDefault="00F22214" w:rsidP="00EF2B54">
      <w:pPr>
        <w:spacing w:after="0" w:line="240" w:lineRule="auto"/>
      </w:pPr>
      <w:r>
        <w:separator/>
      </w:r>
    </w:p>
  </w:endnote>
  <w:endnote w:type="continuationSeparator" w:id="0">
    <w:p w:rsidR="00F22214" w:rsidRDefault="00F22214" w:rsidP="00EF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50" w:rsidRDefault="001A7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50" w:rsidRDefault="001A7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4B" w:rsidRPr="001A7650" w:rsidRDefault="003E154B" w:rsidP="001A7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14" w:rsidRDefault="00F22214" w:rsidP="00EF2B54">
      <w:pPr>
        <w:spacing w:after="0" w:line="240" w:lineRule="auto"/>
      </w:pPr>
      <w:r>
        <w:separator/>
      </w:r>
    </w:p>
  </w:footnote>
  <w:footnote w:type="continuationSeparator" w:id="0">
    <w:p w:rsidR="00F22214" w:rsidRDefault="00F22214" w:rsidP="00EF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50" w:rsidRDefault="001A7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50" w:rsidRDefault="001A76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F7" w:rsidRPr="001A7650" w:rsidRDefault="006E43F7" w:rsidP="001A7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13861"/>
    <w:multiLevelType w:val="hybridMultilevel"/>
    <w:tmpl w:val="37B6AE9E"/>
    <w:lvl w:ilvl="0" w:tplc="0FFA4A8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972"/>
    <w:multiLevelType w:val="hybridMultilevel"/>
    <w:tmpl w:val="F1F2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57C8"/>
    <w:multiLevelType w:val="hybridMultilevel"/>
    <w:tmpl w:val="27426876"/>
    <w:lvl w:ilvl="0" w:tplc="6020156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411A6"/>
    <w:multiLevelType w:val="hybridMultilevel"/>
    <w:tmpl w:val="3C1C74D8"/>
    <w:lvl w:ilvl="0" w:tplc="45C62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26B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FFA4A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818B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3AE9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7EBD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3A6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1028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F06D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6C1638"/>
    <w:multiLevelType w:val="hybridMultilevel"/>
    <w:tmpl w:val="40CE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AC"/>
    <w:rsid w:val="00000CE6"/>
    <w:rsid w:val="00011D1A"/>
    <w:rsid w:val="00045CDD"/>
    <w:rsid w:val="000603E9"/>
    <w:rsid w:val="000727AA"/>
    <w:rsid w:val="000F4B99"/>
    <w:rsid w:val="001305C9"/>
    <w:rsid w:val="00130A3C"/>
    <w:rsid w:val="001464A2"/>
    <w:rsid w:val="00171933"/>
    <w:rsid w:val="0017463A"/>
    <w:rsid w:val="0018150F"/>
    <w:rsid w:val="001A1AE5"/>
    <w:rsid w:val="001A7650"/>
    <w:rsid w:val="001F76A1"/>
    <w:rsid w:val="00231988"/>
    <w:rsid w:val="00231E9D"/>
    <w:rsid w:val="00286FF6"/>
    <w:rsid w:val="002B40D6"/>
    <w:rsid w:val="002D358E"/>
    <w:rsid w:val="00301CBA"/>
    <w:rsid w:val="003E154B"/>
    <w:rsid w:val="004023FB"/>
    <w:rsid w:val="00475760"/>
    <w:rsid w:val="0049106C"/>
    <w:rsid w:val="004A5254"/>
    <w:rsid w:val="004D6D26"/>
    <w:rsid w:val="005F259C"/>
    <w:rsid w:val="00604916"/>
    <w:rsid w:val="00605743"/>
    <w:rsid w:val="0062658A"/>
    <w:rsid w:val="00676A09"/>
    <w:rsid w:val="006D3859"/>
    <w:rsid w:val="006E43F7"/>
    <w:rsid w:val="007B322F"/>
    <w:rsid w:val="00833599"/>
    <w:rsid w:val="00843675"/>
    <w:rsid w:val="008838AE"/>
    <w:rsid w:val="008C6E92"/>
    <w:rsid w:val="008D2C4C"/>
    <w:rsid w:val="008E05D2"/>
    <w:rsid w:val="008F0AA6"/>
    <w:rsid w:val="009256B5"/>
    <w:rsid w:val="00986DEC"/>
    <w:rsid w:val="009E3793"/>
    <w:rsid w:val="00A637B8"/>
    <w:rsid w:val="00A858C5"/>
    <w:rsid w:val="00A94EDB"/>
    <w:rsid w:val="00B02A94"/>
    <w:rsid w:val="00B265E4"/>
    <w:rsid w:val="00B67589"/>
    <w:rsid w:val="00BD5CFE"/>
    <w:rsid w:val="00BF5BE4"/>
    <w:rsid w:val="00C058A8"/>
    <w:rsid w:val="00C10ED2"/>
    <w:rsid w:val="00C12438"/>
    <w:rsid w:val="00C67F82"/>
    <w:rsid w:val="00C71E1A"/>
    <w:rsid w:val="00CF752E"/>
    <w:rsid w:val="00D65BD0"/>
    <w:rsid w:val="00D70880"/>
    <w:rsid w:val="00DA1436"/>
    <w:rsid w:val="00DA62DB"/>
    <w:rsid w:val="00DA7E7D"/>
    <w:rsid w:val="00DE424D"/>
    <w:rsid w:val="00DF089B"/>
    <w:rsid w:val="00E077AA"/>
    <w:rsid w:val="00E24DDB"/>
    <w:rsid w:val="00E33248"/>
    <w:rsid w:val="00E41078"/>
    <w:rsid w:val="00E6075F"/>
    <w:rsid w:val="00E62E66"/>
    <w:rsid w:val="00EA4EA1"/>
    <w:rsid w:val="00EF2B54"/>
    <w:rsid w:val="00F12A28"/>
    <w:rsid w:val="00F22214"/>
    <w:rsid w:val="00F43F6B"/>
    <w:rsid w:val="00F86936"/>
    <w:rsid w:val="00FA667D"/>
    <w:rsid w:val="00FC0EAC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B54"/>
  </w:style>
  <w:style w:type="paragraph" w:styleId="Stopka">
    <w:name w:val="footer"/>
    <w:basedOn w:val="Normalny"/>
    <w:link w:val="Stopka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B54"/>
  </w:style>
  <w:style w:type="paragraph" w:styleId="Tekstdymka">
    <w:name w:val="Balloon Text"/>
    <w:basedOn w:val="Normalny"/>
    <w:link w:val="TekstdymkaZnak"/>
    <w:uiPriority w:val="99"/>
    <w:semiHidden/>
    <w:unhideWhenUsed/>
    <w:rsid w:val="00EF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B54"/>
    <w:rPr>
      <w:rFonts w:ascii="Segoe UI" w:hAnsi="Segoe UI" w:cs="Segoe UI"/>
      <w:sz w:val="18"/>
      <w:szCs w:val="18"/>
    </w:rPr>
  </w:style>
  <w:style w:type="paragraph" w:customStyle="1" w:styleId="Adresat">
    <w:name w:val="Adresat"/>
    <w:basedOn w:val="Normalny"/>
    <w:qFormat/>
    <w:rsid w:val="00CF752E"/>
    <w:pPr>
      <w:spacing w:after="0" w:line="240" w:lineRule="auto"/>
      <w:ind w:left="5103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customStyle="1" w:styleId="Trepisma">
    <w:name w:val="Treść pisma"/>
    <w:basedOn w:val="Normalny"/>
    <w:qFormat/>
    <w:rsid w:val="008D2C4C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Kiedyigdzie">
    <w:name w:val="Kiedy_i_gdzie"/>
    <w:basedOn w:val="Normalny"/>
    <w:rsid w:val="008D2C4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yrektornagwek">
    <w:name w:val="Dyrektor_nagłówek"/>
    <w:basedOn w:val="Normalny"/>
    <w:qFormat/>
    <w:rsid w:val="008D2C4C"/>
    <w:pPr>
      <w:keepNext/>
      <w:numPr>
        <w:ilvl w:val="1"/>
      </w:numPr>
      <w:tabs>
        <w:tab w:val="left" w:pos="5760"/>
      </w:tabs>
      <w:spacing w:after="0" w:line="240" w:lineRule="auto"/>
      <w:ind w:right="5244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yrektoradres">
    <w:name w:val="Dyrektor_adres"/>
    <w:basedOn w:val="Normalny"/>
    <w:qFormat/>
    <w:rsid w:val="00BF5BE4"/>
    <w:pPr>
      <w:spacing w:after="0" w:line="240" w:lineRule="auto"/>
      <w:ind w:right="5244"/>
    </w:pPr>
    <w:rPr>
      <w:rFonts w:ascii="Times New Roman" w:eastAsia="Times New Roman" w:hAnsi="Times New Roman" w:cs="Times New Roman"/>
      <w:i/>
      <w:sz w:val="18"/>
      <w:szCs w:val="18"/>
      <w:lang w:val="de-DE" w:eastAsia="pl-PL"/>
    </w:rPr>
  </w:style>
  <w:style w:type="paragraph" w:customStyle="1" w:styleId="Zaporednictwem">
    <w:name w:val="Za_pośrednictwem"/>
    <w:basedOn w:val="Normalny"/>
    <w:qFormat/>
    <w:rsid w:val="00BF5BE4"/>
    <w:pPr>
      <w:spacing w:after="0" w:line="360" w:lineRule="auto"/>
      <w:ind w:left="5103"/>
    </w:pPr>
    <w:rPr>
      <w:rFonts w:ascii="Times New Roman" w:eastAsia="Times New Roman" w:hAnsi="Times New Roman" w:cs="Times New Roman"/>
      <w:i/>
      <w:lang w:eastAsia="pl-PL"/>
    </w:rPr>
  </w:style>
  <w:style w:type="paragraph" w:styleId="Akapitzlist">
    <w:name w:val="List Paragraph"/>
    <w:basedOn w:val="Normalny"/>
    <w:uiPriority w:val="34"/>
    <w:qFormat/>
    <w:rsid w:val="00FC0EAC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tabelka">
    <w:name w:val="tabelka"/>
    <w:basedOn w:val="Normalny"/>
    <w:qFormat/>
    <w:rsid w:val="00DA143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2020-07-14T11:57:00Z</dcterms:created>
  <dcterms:modified xsi:type="dcterms:W3CDTF">2020-07-14T11:57:00Z</dcterms:modified>
</cp:coreProperties>
</file>