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B7" w:rsidRPr="003B73B7" w:rsidRDefault="003B73B7" w:rsidP="003B73B7">
      <w:pPr>
        <w:spacing w:after="0" w:line="240" w:lineRule="auto"/>
        <w:ind w:left="5672" w:firstLine="709"/>
        <w:jc w:val="right"/>
        <w:rPr>
          <w:rFonts w:ascii="Times New Roman" w:eastAsia="Times New Roman" w:hAnsi="Times New Roman" w:cs="Times New Roman"/>
          <w:b/>
          <w:lang w:eastAsia="pl-PL"/>
        </w:rPr>
      </w:pPr>
      <w:bookmarkStart w:id="0" w:name="_GoBack"/>
      <w:bookmarkEnd w:id="0"/>
      <w:r w:rsidRPr="003B73B7">
        <w:rPr>
          <w:rFonts w:ascii="Times New Roman" w:eastAsia="Times New Roman" w:hAnsi="Times New Roman" w:cs="Times New Roman"/>
          <w:b/>
          <w:lang w:eastAsia="pl-PL"/>
        </w:rPr>
        <w:t xml:space="preserve">ZAŁĄCZNIK NR </w:t>
      </w:r>
      <w:r w:rsidR="00BB6EF5">
        <w:rPr>
          <w:rFonts w:ascii="Times New Roman" w:eastAsia="Times New Roman" w:hAnsi="Times New Roman" w:cs="Times New Roman"/>
          <w:b/>
          <w:lang w:eastAsia="pl-PL"/>
        </w:rPr>
        <w:t>7</w:t>
      </w:r>
      <w:r w:rsidR="00605C1F">
        <w:rPr>
          <w:rFonts w:ascii="Times New Roman" w:eastAsia="Times New Roman" w:hAnsi="Times New Roman" w:cs="Times New Roman"/>
          <w:b/>
          <w:lang w:eastAsia="pl-PL"/>
        </w:rPr>
        <w:t xml:space="preserve"> </w:t>
      </w:r>
      <w:r w:rsidRPr="003B73B7">
        <w:rPr>
          <w:rFonts w:ascii="Times New Roman" w:eastAsia="Times New Roman" w:hAnsi="Times New Roman" w:cs="Times New Roman"/>
          <w:b/>
          <w:lang w:eastAsia="pl-PL"/>
        </w:rPr>
        <w:t>do siwz</w:t>
      </w:r>
    </w:p>
    <w:p w:rsidR="003B73B7" w:rsidRPr="003B73B7" w:rsidRDefault="003B73B7" w:rsidP="003B73B7">
      <w:pPr>
        <w:spacing w:after="0" w:line="240" w:lineRule="auto"/>
        <w:rPr>
          <w:rFonts w:ascii="Times New Roman" w:eastAsia="Times New Roman" w:hAnsi="Times New Roman" w:cs="Times New Roman"/>
          <w:sz w:val="18"/>
          <w:szCs w:val="24"/>
          <w:lang w:eastAsia="pl-PL"/>
        </w:rPr>
      </w:pPr>
      <w:r w:rsidRPr="003B73B7">
        <w:rPr>
          <w:rFonts w:ascii="Times New Roman" w:eastAsia="Times New Roman" w:hAnsi="Times New Roman" w:cs="Times New Roman"/>
          <w:sz w:val="18"/>
          <w:szCs w:val="24"/>
          <w:lang w:eastAsia="pl-PL"/>
        </w:rPr>
        <w:t xml:space="preserve">Nr postępowania przetargowego: </w:t>
      </w:r>
      <w:r w:rsidR="00DA61F1">
        <w:rPr>
          <w:rFonts w:ascii="Times New Roman" w:eastAsia="Times New Roman" w:hAnsi="Times New Roman" w:cs="Times New Roman"/>
          <w:sz w:val="18"/>
          <w:szCs w:val="18"/>
          <w:lang w:eastAsia="pl-PL"/>
        </w:rPr>
        <w:t>G-3710-18</w:t>
      </w:r>
      <w:r w:rsidRPr="003B73B7">
        <w:rPr>
          <w:rFonts w:ascii="Times New Roman" w:eastAsia="Times New Roman" w:hAnsi="Times New Roman" w:cs="Times New Roman"/>
          <w:sz w:val="18"/>
          <w:szCs w:val="18"/>
          <w:lang w:eastAsia="pl-PL"/>
        </w:rPr>
        <w:t>/19</w:t>
      </w:r>
    </w:p>
    <w:p w:rsidR="003B73B7" w:rsidRPr="003B73B7" w:rsidRDefault="003B73B7" w:rsidP="003B73B7">
      <w:pPr>
        <w:spacing w:after="0" w:line="120" w:lineRule="atLeast"/>
        <w:jc w:val="center"/>
        <w:rPr>
          <w:rFonts w:ascii="Times New Roman" w:eastAsia="Times New Roman" w:hAnsi="Times New Roman" w:cs="Times New Roman"/>
          <w:sz w:val="20"/>
          <w:szCs w:val="20"/>
          <w:lang w:eastAsia="pl-PL"/>
        </w:rPr>
      </w:pPr>
    </w:p>
    <w:p w:rsidR="003B73B7" w:rsidRPr="003B73B7" w:rsidRDefault="003B73B7" w:rsidP="003B73B7">
      <w:pPr>
        <w:spacing w:after="0" w:line="120" w:lineRule="atLeast"/>
        <w:jc w:val="center"/>
        <w:rPr>
          <w:rFonts w:ascii="Times New Roman" w:eastAsia="Times New Roman" w:hAnsi="Times New Roman" w:cs="Times New Roman"/>
          <w:lang w:eastAsia="pl-PL"/>
        </w:rPr>
      </w:pPr>
      <w:r w:rsidRPr="003B73B7">
        <w:rPr>
          <w:rFonts w:ascii="Times New Roman" w:eastAsia="Times New Roman" w:hAnsi="Times New Roman" w:cs="Times New Roman"/>
          <w:b/>
          <w:lang w:eastAsia="pl-PL"/>
        </w:rPr>
        <w:t>w zakresie części I, II, III, IV zamówienia</w:t>
      </w:r>
    </w:p>
    <w:p w:rsidR="003B73B7" w:rsidRPr="003B73B7" w:rsidRDefault="003B73B7" w:rsidP="003B73B7">
      <w:pPr>
        <w:spacing w:after="0" w:line="240" w:lineRule="auto"/>
        <w:rPr>
          <w:rFonts w:ascii="Times New Roman" w:eastAsia="SimSun" w:hAnsi="Times New Roman" w:cs="Times New Roman"/>
          <w:b/>
          <w:sz w:val="24"/>
          <w:szCs w:val="24"/>
          <w:lang w:eastAsia="pl-PL"/>
        </w:rPr>
      </w:pPr>
    </w:p>
    <w:p w:rsidR="003B73B7" w:rsidRPr="003B73B7" w:rsidRDefault="003B73B7" w:rsidP="003B73B7">
      <w:pPr>
        <w:spacing w:after="0" w:line="240" w:lineRule="auto"/>
        <w:rPr>
          <w:rFonts w:ascii="Times New Roman" w:eastAsia="SimSun" w:hAnsi="Times New Roman" w:cs="Times New Roman"/>
          <w:b/>
          <w:sz w:val="24"/>
          <w:szCs w:val="24"/>
          <w:lang w:eastAsia="pl-PL"/>
        </w:rPr>
      </w:pPr>
    </w:p>
    <w:p w:rsidR="003B73B7" w:rsidRPr="003B73B7" w:rsidRDefault="003B73B7" w:rsidP="003B73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3B73B7">
        <w:rPr>
          <w:rFonts w:ascii="Times New Roman" w:eastAsia="Times New Roman" w:hAnsi="Times New Roman" w:cs="Times New Roman"/>
          <w:b/>
          <w:bCs/>
          <w:sz w:val="24"/>
          <w:szCs w:val="24"/>
          <w:lang w:eastAsia="pl-PL"/>
        </w:rPr>
        <w:t xml:space="preserve">Umowa nr ………… </w:t>
      </w:r>
    </w:p>
    <w:p w:rsidR="003B73B7" w:rsidRPr="003B73B7" w:rsidRDefault="003B73B7" w:rsidP="003B73B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B73B7">
        <w:rPr>
          <w:rFonts w:ascii="Times New Roman" w:eastAsia="Times New Roman" w:hAnsi="Times New Roman" w:cs="Times New Roman"/>
          <w:b/>
          <w:bCs/>
          <w:i/>
          <w:sz w:val="24"/>
          <w:szCs w:val="24"/>
          <w:lang w:eastAsia="pl-PL"/>
        </w:rPr>
        <w:t>(projekt umowy)</w:t>
      </w:r>
    </w:p>
    <w:p w:rsidR="003B73B7" w:rsidRPr="003B73B7" w:rsidRDefault="003B73B7" w:rsidP="003B73B7">
      <w:pPr>
        <w:widowControl w:val="0"/>
        <w:autoSpaceDE w:val="0"/>
        <w:autoSpaceDN w:val="0"/>
        <w:adjustRightInd w:val="0"/>
        <w:spacing w:after="0" w:line="240" w:lineRule="auto"/>
        <w:rPr>
          <w:rFonts w:ascii="Times New Roman" w:eastAsia="Times New Roman" w:hAnsi="Times New Roman" w:cs="Times New Roman"/>
          <w:bCs/>
          <w:i/>
          <w:sz w:val="24"/>
          <w:szCs w:val="24"/>
          <w:lang w:eastAsia="pl-PL"/>
        </w:rPr>
      </w:pPr>
    </w:p>
    <w:p w:rsidR="003B73B7" w:rsidRPr="003B73B7" w:rsidRDefault="003B73B7" w:rsidP="003B73B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zawarta w wyniku rozstrzygnięcia postępowania o udzielenie zamówienia publicznego nr ………., w dniu ................................ w Białymstoku, pomiędzy .............................................................. ....................................................................................................................................................................................................................................................................................., zwanym w treści umowy „Wykonawcą”, </w:t>
      </w:r>
    </w:p>
    <w:p w:rsidR="003B73B7" w:rsidRPr="003B73B7" w:rsidRDefault="003B73B7" w:rsidP="003B73B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reprezentowanym przez:</w:t>
      </w:r>
    </w:p>
    <w:p w:rsidR="003B73B7" w:rsidRPr="003B73B7" w:rsidRDefault="003B73B7" w:rsidP="003B73B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3B73B7" w:rsidRPr="003B73B7" w:rsidRDefault="003B73B7" w:rsidP="003B73B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 </w:t>
      </w:r>
    </w:p>
    <w:p w:rsidR="003B73B7" w:rsidRPr="003B73B7" w:rsidRDefault="003B73B7" w:rsidP="003B73B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a</w:t>
      </w:r>
    </w:p>
    <w:p w:rsidR="003B73B7" w:rsidRPr="003B73B7" w:rsidRDefault="003B73B7" w:rsidP="003B73B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Sądem Rejonowym w Białymstoku, 15-950 Białystok, ul. Mickiewicza 103, zwanym w treści umowy „Zamawiającym”, </w:t>
      </w:r>
    </w:p>
    <w:p w:rsidR="003B73B7" w:rsidRPr="003B73B7" w:rsidRDefault="003B73B7" w:rsidP="003B73B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reprezentowanym przez:</w:t>
      </w:r>
    </w:p>
    <w:p w:rsidR="003B73B7" w:rsidRPr="003B73B7" w:rsidRDefault="003B73B7" w:rsidP="003B73B7">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rsidR="003B73B7" w:rsidRPr="003B73B7" w:rsidRDefault="003B73B7" w:rsidP="003B73B7">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Dyrektora Sądu Rejonowego w Białymstoku -  …………………………………………..</w:t>
      </w:r>
    </w:p>
    <w:p w:rsidR="003B73B7" w:rsidRPr="003B73B7" w:rsidRDefault="003B73B7" w:rsidP="003B73B7">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rsidR="003B73B7" w:rsidRPr="003B73B7" w:rsidRDefault="003B73B7" w:rsidP="003B73B7">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o następującej treści:</w:t>
      </w:r>
    </w:p>
    <w:p w:rsidR="003B73B7" w:rsidRPr="003B73B7" w:rsidRDefault="003B73B7" w:rsidP="003B73B7">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rsidR="003B73B7" w:rsidRPr="003B73B7" w:rsidRDefault="003B73B7" w:rsidP="003B73B7">
      <w:pPr>
        <w:widowControl w:val="0"/>
        <w:suppressAutoHyphen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pl-PL"/>
        </w:rPr>
      </w:pPr>
      <w:r w:rsidRPr="003B73B7">
        <w:rPr>
          <w:rFonts w:ascii="Times New Roman" w:eastAsia="Times New Roman" w:hAnsi="Times New Roman" w:cs="Times New Roman"/>
          <w:bCs/>
          <w:color w:val="000000"/>
          <w:sz w:val="24"/>
          <w:szCs w:val="24"/>
          <w:lang w:eastAsia="pl-PL"/>
        </w:rPr>
        <w:t>PRZEDMIOT UMOWY</w:t>
      </w:r>
    </w:p>
    <w:p w:rsidR="003B73B7" w:rsidRPr="003B73B7" w:rsidRDefault="003B73B7" w:rsidP="003B73B7">
      <w:pPr>
        <w:widowControl w:val="0"/>
        <w:suppressAutoHyphen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pl-PL"/>
        </w:rPr>
      </w:pPr>
      <w:r w:rsidRPr="003B73B7">
        <w:rPr>
          <w:rFonts w:ascii="Times New Roman" w:eastAsia="Times New Roman" w:hAnsi="Times New Roman" w:cs="Times New Roman"/>
          <w:bCs/>
          <w:color w:val="000000"/>
          <w:sz w:val="24"/>
          <w:szCs w:val="24"/>
          <w:lang w:eastAsia="pl-PL"/>
        </w:rPr>
        <w:sym w:font="Times New Roman" w:char="00A7"/>
      </w:r>
      <w:r w:rsidRPr="003B73B7">
        <w:rPr>
          <w:rFonts w:ascii="Times New Roman" w:eastAsia="Times New Roman" w:hAnsi="Times New Roman" w:cs="Times New Roman"/>
          <w:bCs/>
          <w:color w:val="000000"/>
          <w:sz w:val="24"/>
          <w:szCs w:val="24"/>
          <w:lang w:eastAsia="pl-PL"/>
        </w:rPr>
        <w:t xml:space="preserve"> 1.</w:t>
      </w:r>
    </w:p>
    <w:p w:rsidR="003B73B7" w:rsidRPr="003B73B7" w:rsidRDefault="003B73B7" w:rsidP="003B73B7">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Przedmiotem umowy jes</w:t>
      </w:r>
      <w:r w:rsidR="00BB6EF5">
        <w:rPr>
          <w:rFonts w:ascii="Times New Roman" w:eastAsia="Times New Roman" w:hAnsi="Times New Roman" w:cs="Times New Roman"/>
          <w:bCs/>
          <w:sz w:val="24"/>
          <w:szCs w:val="24"/>
          <w:lang w:eastAsia="pl-PL"/>
        </w:rPr>
        <w:t>t dostawa ……… sztuk nowych, nie</w:t>
      </w:r>
      <w:r w:rsidRPr="003B73B7">
        <w:rPr>
          <w:rFonts w:ascii="Times New Roman" w:eastAsia="Times New Roman" w:hAnsi="Times New Roman" w:cs="Times New Roman"/>
          <w:bCs/>
          <w:sz w:val="24"/>
          <w:szCs w:val="24"/>
          <w:lang w:eastAsia="pl-PL"/>
        </w:rPr>
        <w:t xml:space="preserve">używanych oraz sprawnych technicznie  komputerów ………………………………w  konfiguracji zgodnej z treścią oferty złożonej przez Wykonawcę wraz z zapewnieniem usług gwarancyjnych. </w:t>
      </w:r>
    </w:p>
    <w:p w:rsidR="003B73B7" w:rsidRPr="003B73B7" w:rsidRDefault="003B73B7" w:rsidP="003B73B7">
      <w:pPr>
        <w:widowControl w:val="0"/>
        <w:numPr>
          <w:ilvl w:val="0"/>
          <w:numId w:val="2"/>
        </w:numPr>
        <w:suppressAutoHyphens/>
        <w:autoSpaceDE w:val="0"/>
        <w:autoSpaceDN w:val="0"/>
        <w:adjustRightInd w:val="0"/>
        <w:spacing w:after="0" w:line="240" w:lineRule="auto"/>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Łączna wartość umowy: ……………………………………………………………... zł brutto (słownie:………………………………………………………………………………)</w:t>
      </w:r>
    </w:p>
    <w:p w:rsidR="003B73B7" w:rsidRPr="003B73B7" w:rsidRDefault="003B73B7" w:rsidP="003B73B7">
      <w:pPr>
        <w:widowControl w:val="0"/>
        <w:numPr>
          <w:ilvl w:val="0"/>
          <w:numId w:val="2"/>
        </w:numPr>
        <w:suppressAutoHyphens/>
        <w:autoSpaceDE w:val="0"/>
        <w:autoSpaceDN w:val="0"/>
        <w:adjustRightInd w:val="0"/>
        <w:spacing w:after="0" w:line="240" w:lineRule="auto"/>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Strony ustalają następujące ceny jednostkowe za dostawę przedmiotu zamówienia: ………… ………………………………….zł brutto za 1 szt. </w:t>
      </w:r>
    </w:p>
    <w:p w:rsidR="003B73B7" w:rsidRPr="003B73B7" w:rsidRDefault="003B73B7" w:rsidP="003B73B7">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Ustalona cena obejmuje w szczególności: </w:t>
      </w:r>
    </w:p>
    <w:p w:rsidR="003B73B7" w:rsidRPr="003B73B7" w:rsidRDefault="003B73B7" w:rsidP="003B73B7">
      <w:pPr>
        <w:widowControl w:val="0"/>
        <w:numPr>
          <w:ilvl w:val="0"/>
          <w:numId w:val="3"/>
        </w:numPr>
        <w:tabs>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wszelkie koszty, podatki i inne opłaty związane z dostarczeniem przedmiotu umowy do użytkownika;</w:t>
      </w:r>
    </w:p>
    <w:p w:rsidR="003B73B7" w:rsidRPr="003B73B7" w:rsidRDefault="003B73B7" w:rsidP="003B73B7">
      <w:pPr>
        <w:widowControl w:val="0"/>
        <w:numPr>
          <w:ilvl w:val="0"/>
          <w:numId w:val="3"/>
        </w:numPr>
        <w:tabs>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koszty pakowania i znakowania wymaganego do przewozu;</w:t>
      </w:r>
    </w:p>
    <w:p w:rsidR="003B73B7" w:rsidRPr="003B73B7" w:rsidRDefault="003B73B7" w:rsidP="003B73B7">
      <w:pPr>
        <w:widowControl w:val="0"/>
        <w:numPr>
          <w:ilvl w:val="0"/>
          <w:numId w:val="3"/>
        </w:numPr>
        <w:tabs>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koszty transportu do bezpośredniego użytkownika wskazanego przez Zamawiającego, do miejsca instalacji;</w:t>
      </w:r>
    </w:p>
    <w:p w:rsidR="003B73B7" w:rsidRPr="003B73B7" w:rsidRDefault="003B73B7" w:rsidP="003B73B7">
      <w:pPr>
        <w:widowControl w:val="0"/>
        <w:numPr>
          <w:ilvl w:val="0"/>
          <w:numId w:val="3"/>
        </w:numPr>
        <w:tabs>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koszty ubezpieczenia dostawy do czasu oddania przedmiotu umowy do eksploatacji;</w:t>
      </w:r>
    </w:p>
    <w:p w:rsidR="003B73B7" w:rsidRPr="003B73B7" w:rsidRDefault="003B73B7" w:rsidP="003B73B7">
      <w:pPr>
        <w:widowControl w:val="0"/>
        <w:numPr>
          <w:ilvl w:val="0"/>
          <w:numId w:val="3"/>
        </w:numPr>
        <w:tabs>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koszty załadunku i rozładunku oraz rozpakowania</w:t>
      </w:r>
    </w:p>
    <w:p w:rsidR="003B73B7" w:rsidRPr="003B73B7" w:rsidRDefault="003B73B7" w:rsidP="003B73B7">
      <w:pPr>
        <w:widowControl w:val="0"/>
        <w:numPr>
          <w:ilvl w:val="0"/>
          <w:numId w:val="3"/>
        </w:numPr>
        <w:tabs>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wyposażenie w  niezbędne okablowanie łączące urządzenia peryferyjne i umożliwiające ich użytkowanie. </w:t>
      </w:r>
    </w:p>
    <w:p w:rsidR="003B73B7" w:rsidRPr="003B73B7" w:rsidRDefault="003B73B7" w:rsidP="003B73B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3B73B7" w:rsidRPr="003B73B7" w:rsidRDefault="003B73B7" w:rsidP="003B73B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3B73B7" w:rsidRPr="003B73B7" w:rsidRDefault="003B73B7" w:rsidP="003B73B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3B73B7" w:rsidRPr="003B73B7" w:rsidRDefault="003B73B7" w:rsidP="003B73B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WARUNKI DOSTAWY</w:t>
      </w:r>
    </w:p>
    <w:p w:rsidR="003B73B7" w:rsidRPr="003B73B7" w:rsidRDefault="003B73B7" w:rsidP="003B73B7">
      <w:pPr>
        <w:widowControl w:val="0"/>
        <w:suppressAutoHyphen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pl-PL"/>
        </w:rPr>
      </w:pPr>
      <w:r w:rsidRPr="003B73B7">
        <w:rPr>
          <w:rFonts w:ascii="Times New Roman" w:eastAsia="Times New Roman" w:hAnsi="Times New Roman" w:cs="Times New Roman"/>
          <w:bCs/>
          <w:color w:val="000000"/>
          <w:sz w:val="24"/>
          <w:szCs w:val="24"/>
          <w:lang w:eastAsia="pl-PL"/>
        </w:rPr>
        <w:sym w:font="Times New Roman" w:char="00A7"/>
      </w:r>
      <w:r w:rsidRPr="003B73B7">
        <w:rPr>
          <w:rFonts w:ascii="Times New Roman" w:eastAsia="Times New Roman" w:hAnsi="Times New Roman" w:cs="Times New Roman"/>
          <w:bCs/>
          <w:color w:val="000000"/>
          <w:sz w:val="24"/>
          <w:szCs w:val="24"/>
          <w:lang w:eastAsia="pl-PL"/>
        </w:rPr>
        <w:t xml:space="preserve"> 2.</w:t>
      </w:r>
    </w:p>
    <w:p w:rsidR="003B73B7" w:rsidRPr="003B73B7" w:rsidRDefault="003B73B7" w:rsidP="003B73B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Wykonawca zobowiązuje się, że dostarczony przedmiot zamówienia będzie spełniał wszystkie wymagania określone w warunkach zamówienia nr ……….</w:t>
      </w:r>
      <w:r w:rsidR="008614C5">
        <w:rPr>
          <w:rFonts w:ascii="Times New Roman" w:eastAsia="Times New Roman" w:hAnsi="Times New Roman" w:cs="Times New Roman"/>
          <w:bCs/>
          <w:sz w:val="24"/>
          <w:szCs w:val="24"/>
          <w:lang w:eastAsia="pl-PL"/>
        </w:rPr>
        <w:t xml:space="preserve"> Dostawa</w:t>
      </w:r>
      <w:r w:rsidRPr="003B73B7">
        <w:rPr>
          <w:rFonts w:ascii="Times New Roman" w:eastAsia="Times New Roman" w:hAnsi="Times New Roman" w:cs="Times New Roman"/>
          <w:bCs/>
          <w:sz w:val="24"/>
          <w:szCs w:val="24"/>
          <w:lang w:eastAsia="pl-PL"/>
        </w:rPr>
        <w:t xml:space="preserve">  nastąpi w terminie do dnia……………….</w:t>
      </w:r>
    </w:p>
    <w:p w:rsidR="003B73B7" w:rsidRPr="003B73B7" w:rsidRDefault="003B73B7" w:rsidP="003B73B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Wykonawca musi wcześniej uzgodnić z Zamawiającym termin dostawy przedmiotu umowy. </w:t>
      </w:r>
    </w:p>
    <w:p w:rsidR="003B73B7" w:rsidRPr="003B73B7" w:rsidRDefault="003B73B7" w:rsidP="003B73B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Po uzgodnieniu terminu dostawy Wykonawca zobowiązany jest zawiadomić Zamawiającego </w:t>
      </w:r>
      <w:r w:rsidRPr="003B73B7">
        <w:rPr>
          <w:rFonts w:ascii="Times New Roman" w:eastAsia="Times New Roman" w:hAnsi="Times New Roman" w:cs="Times New Roman"/>
          <w:bCs/>
          <w:sz w:val="24"/>
          <w:szCs w:val="24"/>
          <w:lang w:eastAsia="pl-PL"/>
        </w:rPr>
        <w:lastRenderedPageBreak/>
        <w:t>o wysyłce towaru, jak również przekazać inne informacje wymagane w celu umożliwienia Zamawiającemu podjęcia kroków niezbędnych do odbioru przedmiotu umowy.</w:t>
      </w:r>
    </w:p>
    <w:p w:rsidR="003B73B7" w:rsidRPr="003B73B7" w:rsidRDefault="003B73B7" w:rsidP="003B73B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Za koszty powstałe w skutek działań Wykonawcy, niezgodne z postanowieniami umowy Zamawiający obciąży Wykonawcę. </w:t>
      </w:r>
    </w:p>
    <w:p w:rsidR="003B73B7" w:rsidRPr="003B73B7" w:rsidRDefault="003B73B7" w:rsidP="003B73B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Wraz z dostawą Wykonawca dostarcza do Zamawiającego protokół odbioru ilościowo-jakościowego dostawy według wzoru stanowiącego załącznik nr </w:t>
      </w:r>
      <w:r w:rsidR="00BB6EF5">
        <w:rPr>
          <w:rFonts w:ascii="Times New Roman" w:eastAsia="Times New Roman" w:hAnsi="Times New Roman" w:cs="Times New Roman"/>
          <w:bCs/>
          <w:sz w:val="24"/>
          <w:szCs w:val="24"/>
          <w:lang w:eastAsia="pl-PL"/>
        </w:rPr>
        <w:t>1</w:t>
      </w:r>
      <w:r w:rsidRPr="003B73B7">
        <w:rPr>
          <w:rFonts w:ascii="Times New Roman" w:eastAsia="Times New Roman" w:hAnsi="Times New Roman" w:cs="Times New Roman"/>
          <w:bCs/>
          <w:sz w:val="24"/>
          <w:szCs w:val="24"/>
          <w:lang w:eastAsia="pl-PL"/>
        </w:rPr>
        <w:t xml:space="preserve"> do umowy, uzupełniony o informacje i podpisy ze strony Wykonawcy</w:t>
      </w:r>
    </w:p>
    <w:p w:rsidR="003B73B7" w:rsidRPr="003B73B7" w:rsidRDefault="003B73B7" w:rsidP="003B73B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Wykonawca zgłosi Zamawiającemu gotowość dostarczenia przedmiotu dostawy </w:t>
      </w:r>
      <w:r w:rsidRPr="003B73B7">
        <w:rPr>
          <w:rFonts w:ascii="Times New Roman" w:eastAsia="Times New Roman" w:hAnsi="Times New Roman" w:cs="Times New Roman"/>
          <w:bCs/>
          <w:sz w:val="24"/>
          <w:szCs w:val="24"/>
          <w:lang w:eastAsia="pl-PL"/>
        </w:rPr>
        <w:br/>
        <w:t xml:space="preserve">z co najmniej dwudniowym wyprzedzeniem, podając proponowaną datę dostarczenia przedmiotu dostawy (jeśli będzie to wcześniej niż 20 grudnia 2019r.), za pomocą poczty elektronicznej </w:t>
      </w:r>
    </w:p>
    <w:p w:rsidR="003B73B7" w:rsidRPr="003B73B7" w:rsidRDefault="003B73B7" w:rsidP="003B73B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Przedmiot umowy dostarczony zostanie  w nienaruszonych opakowaniach zabezpieczających przed uszkodzeniem w czasie transportu wraz z instrukcją obsługi sporządzoną w języku polskim.</w:t>
      </w:r>
    </w:p>
    <w:p w:rsidR="003B73B7" w:rsidRPr="003B73B7" w:rsidRDefault="003B73B7" w:rsidP="003B73B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 dniu dostawy Zamawiający dokona odbioru ilościowego przedmiotu zamówienia.</w:t>
      </w:r>
    </w:p>
    <w:p w:rsidR="003B73B7" w:rsidRPr="003B73B7" w:rsidRDefault="003B73B7" w:rsidP="003B73B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Zgłoszenia dot. zastrzeżeń ilościowych lub informacje o zatwierdzeniu protokołu odbioru ilościowego (np. skan protokołu) Zamawiający przekaże  Wykonawcy na adres mailowy Wykonawcy: ……………………….. W razie zgłoszenia zastrzeżeń w protokole odbioru ilościowego, Zamawiający może wyznaczyć Wykonawcy stosowny termin w celu usunięcia stwierdzonych protokołem nieprawidłowości w dostarczonym przedmiocie dostawy. Wykonawca zobowiązuje się usunąć nieprawidłowości w wyznaczonym przez Zamawiającego terminie, bez dodatkowego wynagrodzenia z tego tytułu.</w:t>
      </w:r>
    </w:p>
    <w:p w:rsidR="003B73B7" w:rsidRPr="003B73B7" w:rsidRDefault="003B73B7" w:rsidP="003B73B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Po dokonaniu odbioru ilościowego Zamawiający dokona odbioru jakościowego przedmiotu zamówienia.</w:t>
      </w:r>
    </w:p>
    <w:p w:rsidR="003B73B7" w:rsidRPr="003B73B7" w:rsidRDefault="003B73B7" w:rsidP="003B73B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Zgłoszenia dot. zastrzeżeń jakościowych lub informacje o zatwierdzeniu protokołu odbioru jakościowego Zamawiający przekaże Wykonawcy na adres mailowy Wykonawcy: ……………………</w:t>
      </w:r>
      <w:r w:rsidRPr="003B73B7">
        <w:rPr>
          <w:rFonts w:ascii="Times New Roman" w:eastAsia="Times New Roman" w:hAnsi="Times New Roman" w:cs="Times New Roman"/>
          <w:bCs/>
          <w:sz w:val="24"/>
          <w:szCs w:val="24"/>
          <w:lang w:eastAsia="pl-PL"/>
        </w:rPr>
        <w:tab/>
        <w:t xml:space="preserve"> najpóźniej w ciągu dwóch dni roboczych od dnia podpisania protokołu ilościowego. W razie zgłoszenia zastrzeżeń w protokole odbioru jakościowego, Zamawiający może wyznaczyć Wykonawcy stosowny termin, nie krótszy niż 2 dni, w celu usunięcia stwierdzonych protokołem nieprawidłowości w dostarczonym przedmiocie dostawy częściowej. Wykonawca zobowiązuje się usunąć nieprawidłowości w wyznaczonym przez Zamawiającego terminie bez dodatkowego wynagrodzenia z tego tytułu</w:t>
      </w:r>
    </w:p>
    <w:p w:rsidR="003B73B7" w:rsidRPr="003B73B7" w:rsidRDefault="003B73B7" w:rsidP="003B73B7">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Wykonawca stawia do dyspozycji przedmiot umowy wraz z oprogramowaniem systemowym, a Zamawiający otrzymuje nieograniczone w czasie, niewyłączne i nie podlegające przekazaniu prawo do użytkowania tego oprogramowania wraz z dostarczonymi przedmiotami umowy.</w:t>
      </w:r>
    </w:p>
    <w:p w:rsidR="003B73B7" w:rsidRPr="003B73B7" w:rsidRDefault="003B73B7" w:rsidP="003B73B7">
      <w:pPr>
        <w:widowControl w:val="0"/>
        <w:suppressAutoHyphens/>
        <w:autoSpaceDE w:val="0"/>
        <w:autoSpaceDN w:val="0"/>
        <w:adjustRightInd w:val="0"/>
        <w:spacing w:after="0" w:line="240" w:lineRule="auto"/>
        <w:ind w:left="720"/>
        <w:jc w:val="both"/>
        <w:rPr>
          <w:rFonts w:ascii="Times New Roman" w:eastAsia="Times New Roman" w:hAnsi="Times New Roman" w:cs="Times New Roman"/>
          <w:bCs/>
          <w:sz w:val="24"/>
          <w:szCs w:val="24"/>
          <w:lang w:eastAsia="pl-PL"/>
        </w:rPr>
      </w:pPr>
    </w:p>
    <w:p w:rsidR="003B73B7" w:rsidRPr="003B73B7" w:rsidRDefault="003B73B7" w:rsidP="003B73B7">
      <w:pPr>
        <w:widowControl w:val="0"/>
        <w:suppressAutoHyphens/>
        <w:autoSpaceDE w:val="0"/>
        <w:autoSpaceDN w:val="0"/>
        <w:adjustRightInd w:val="0"/>
        <w:spacing w:after="0" w:line="240" w:lineRule="auto"/>
        <w:ind w:left="426" w:hanging="426"/>
        <w:jc w:val="center"/>
        <w:rPr>
          <w:rFonts w:ascii="Times New Roman" w:eastAsia="Times New Roman" w:hAnsi="Times New Roman" w:cs="Times New Roman"/>
          <w:bCs/>
          <w:color w:val="000000"/>
          <w:sz w:val="24"/>
          <w:szCs w:val="24"/>
          <w:lang w:eastAsia="pl-PL"/>
        </w:rPr>
      </w:pPr>
      <w:r w:rsidRPr="003B73B7">
        <w:rPr>
          <w:rFonts w:ascii="Times New Roman" w:eastAsia="Times New Roman" w:hAnsi="Times New Roman" w:cs="Times New Roman"/>
          <w:bCs/>
          <w:color w:val="000000"/>
          <w:sz w:val="24"/>
          <w:szCs w:val="24"/>
          <w:lang w:eastAsia="pl-PL"/>
        </w:rPr>
        <w:t>WARUNKI PŁATNOŚCI</w:t>
      </w:r>
    </w:p>
    <w:p w:rsidR="003B73B7" w:rsidRPr="003B73B7" w:rsidRDefault="003B73B7" w:rsidP="003B73B7">
      <w:pPr>
        <w:widowControl w:val="0"/>
        <w:suppressAutoHyphens/>
        <w:autoSpaceDE w:val="0"/>
        <w:autoSpaceDN w:val="0"/>
        <w:adjustRightInd w:val="0"/>
        <w:spacing w:after="0" w:line="240" w:lineRule="auto"/>
        <w:ind w:left="426" w:hanging="426"/>
        <w:jc w:val="center"/>
        <w:rPr>
          <w:rFonts w:ascii="Times New Roman" w:eastAsia="Times New Roman" w:hAnsi="Times New Roman" w:cs="Times New Roman"/>
          <w:bCs/>
          <w:color w:val="000000"/>
          <w:sz w:val="24"/>
          <w:szCs w:val="24"/>
          <w:lang w:eastAsia="pl-PL"/>
        </w:rPr>
      </w:pPr>
      <w:r w:rsidRPr="003B73B7">
        <w:rPr>
          <w:rFonts w:ascii="Times New Roman" w:eastAsia="Times New Roman" w:hAnsi="Times New Roman" w:cs="Times New Roman"/>
          <w:bCs/>
          <w:sz w:val="24"/>
          <w:szCs w:val="24"/>
          <w:lang w:eastAsia="pl-PL"/>
        </w:rPr>
        <w:sym w:font="Times New Roman" w:char="00A7"/>
      </w:r>
      <w:r w:rsidRPr="003B73B7">
        <w:rPr>
          <w:rFonts w:ascii="Times New Roman" w:eastAsia="Times New Roman" w:hAnsi="Times New Roman" w:cs="Times New Roman"/>
          <w:bCs/>
          <w:sz w:val="24"/>
          <w:szCs w:val="24"/>
          <w:lang w:eastAsia="pl-PL"/>
        </w:rPr>
        <w:t xml:space="preserve"> 3.</w:t>
      </w:r>
    </w:p>
    <w:p w:rsidR="003B73B7" w:rsidRPr="003B73B7" w:rsidRDefault="003B73B7" w:rsidP="003B73B7">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Należność w kwocie:  ………………………………………………………….. zł brutto (słownie: …………………………………………………) zostanie opłacona przez Zamawiającego po zrealizowaniu przedmiotu umowy potwierdzonego podpisanym protokołem odbioru, na podstawie otrzymanej faktury, w terminie 7 dni od daty wystawienia faktury - na konto bankowe nr …………………………………………….………………….. .</w:t>
      </w:r>
    </w:p>
    <w:p w:rsidR="003B73B7" w:rsidRPr="003B73B7" w:rsidRDefault="003B73B7" w:rsidP="003B73B7">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Wykonawca gwarantuje niezmienność ceny oferowanego asortymentu.</w:t>
      </w:r>
    </w:p>
    <w:p w:rsidR="003B73B7" w:rsidRPr="003B73B7" w:rsidRDefault="003B73B7" w:rsidP="003B73B7">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Jako termin zapłaty faktury przyjmuje się datę złożenia w banku przez Zamawiającego dokumentu "polecenie przelewu". </w:t>
      </w:r>
    </w:p>
    <w:p w:rsidR="003B73B7" w:rsidRPr="003B73B7" w:rsidRDefault="003B73B7" w:rsidP="003B73B7">
      <w:pPr>
        <w:widowControl w:val="0"/>
        <w:suppressAutoHyphens/>
        <w:autoSpaceDE w:val="0"/>
        <w:autoSpaceDN w:val="0"/>
        <w:adjustRightInd w:val="0"/>
        <w:spacing w:after="0" w:line="240" w:lineRule="auto"/>
        <w:ind w:left="360"/>
        <w:jc w:val="both"/>
        <w:rPr>
          <w:rFonts w:ascii="Times New Roman" w:eastAsia="Times New Roman" w:hAnsi="Times New Roman" w:cs="Times New Roman"/>
          <w:bCs/>
          <w:sz w:val="24"/>
          <w:szCs w:val="24"/>
          <w:lang w:eastAsia="pl-PL"/>
        </w:rPr>
      </w:pPr>
    </w:p>
    <w:p w:rsidR="003B73B7" w:rsidRPr="003B73B7" w:rsidRDefault="003B73B7" w:rsidP="003B73B7">
      <w:pPr>
        <w:widowControl w:val="0"/>
        <w:suppressAutoHyphens/>
        <w:autoSpaceDE w:val="0"/>
        <w:autoSpaceDN w:val="0"/>
        <w:adjustRightInd w:val="0"/>
        <w:spacing w:after="0" w:line="240" w:lineRule="auto"/>
        <w:ind w:left="360"/>
        <w:jc w:val="both"/>
        <w:rPr>
          <w:rFonts w:ascii="Times New Roman" w:eastAsia="Times New Roman" w:hAnsi="Times New Roman" w:cs="Times New Roman"/>
          <w:bCs/>
          <w:sz w:val="24"/>
          <w:szCs w:val="24"/>
          <w:lang w:eastAsia="pl-PL"/>
        </w:rPr>
      </w:pPr>
    </w:p>
    <w:p w:rsidR="003B73B7" w:rsidRPr="003B73B7" w:rsidRDefault="003B73B7" w:rsidP="003B73B7">
      <w:pPr>
        <w:widowControl w:val="0"/>
        <w:suppressAutoHyphens/>
        <w:autoSpaceDE w:val="0"/>
        <w:autoSpaceDN w:val="0"/>
        <w:adjustRightInd w:val="0"/>
        <w:spacing w:after="0" w:line="240" w:lineRule="auto"/>
        <w:ind w:left="360"/>
        <w:jc w:val="both"/>
        <w:rPr>
          <w:rFonts w:ascii="Times New Roman" w:eastAsia="Times New Roman" w:hAnsi="Times New Roman" w:cs="Times New Roman"/>
          <w:bCs/>
          <w:sz w:val="24"/>
          <w:szCs w:val="24"/>
          <w:lang w:eastAsia="pl-PL"/>
        </w:rPr>
      </w:pPr>
    </w:p>
    <w:p w:rsidR="003B73B7" w:rsidRPr="003B73B7" w:rsidRDefault="003B73B7" w:rsidP="003B73B7">
      <w:pPr>
        <w:widowControl w:val="0"/>
        <w:tabs>
          <w:tab w:val="left" w:pos="3852"/>
        </w:tabs>
        <w:suppressAutoHyphens/>
        <w:autoSpaceDE w:val="0"/>
        <w:autoSpaceDN w:val="0"/>
        <w:adjustRightInd w:val="0"/>
        <w:spacing w:before="60" w:after="120" w:line="240" w:lineRule="auto"/>
        <w:jc w:val="center"/>
        <w:outlineLvl w:val="2"/>
        <w:rPr>
          <w:rFonts w:ascii="Times New Roman" w:eastAsia="Times New Roman" w:hAnsi="Times New Roman" w:cs="Times New Roman"/>
          <w:sz w:val="24"/>
          <w:szCs w:val="24"/>
          <w:lang w:eastAsia="pl-PL"/>
        </w:rPr>
      </w:pPr>
      <w:r w:rsidRPr="003B73B7">
        <w:rPr>
          <w:rFonts w:ascii="Times New Roman" w:eastAsia="Times New Roman" w:hAnsi="Times New Roman" w:cs="Times New Roman"/>
          <w:bCs/>
          <w:sz w:val="24"/>
          <w:szCs w:val="24"/>
          <w:lang w:eastAsia="pl-PL"/>
        </w:rPr>
        <w:t>WARUNKI GWARANCJI</w:t>
      </w:r>
    </w:p>
    <w:p w:rsidR="003B73B7" w:rsidRPr="003B73B7" w:rsidRDefault="003B73B7" w:rsidP="003B73B7">
      <w:pPr>
        <w:widowControl w:val="0"/>
        <w:suppressAutoHyphen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pl-PL"/>
        </w:rPr>
      </w:pPr>
      <w:r w:rsidRPr="003B73B7">
        <w:rPr>
          <w:rFonts w:ascii="Times New Roman" w:eastAsia="Times New Roman" w:hAnsi="Times New Roman" w:cs="Times New Roman"/>
          <w:bCs/>
          <w:color w:val="000000"/>
          <w:sz w:val="24"/>
          <w:szCs w:val="24"/>
          <w:lang w:eastAsia="pl-PL"/>
        </w:rPr>
        <w:sym w:font="Times New Roman" w:char="00A7"/>
      </w:r>
      <w:r w:rsidRPr="003B73B7">
        <w:rPr>
          <w:rFonts w:ascii="Times New Roman" w:eastAsia="Times New Roman" w:hAnsi="Times New Roman" w:cs="Times New Roman"/>
          <w:bCs/>
          <w:color w:val="000000"/>
          <w:sz w:val="24"/>
          <w:szCs w:val="24"/>
          <w:lang w:eastAsia="pl-PL"/>
        </w:rPr>
        <w:t xml:space="preserve"> 4.</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Wykonawca udziela gwarancji przez okres ……………miesięcy  na dostarczony w ramach umowy przedmiot zamówienia liczonej od dnia podpisania przez Zamawiającego protokołu, o którym mowa w §2 ust.</w:t>
      </w:r>
      <w:r w:rsidR="00C2407A">
        <w:rPr>
          <w:rFonts w:ascii="Times New Roman" w:eastAsia="Times New Roman" w:hAnsi="Times New Roman" w:cs="Times New Roman"/>
          <w:bCs/>
          <w:sz w:val="24"/>
          <w:szCs w:val="24"/>
          <w:lang w:eastAsia="pl-PL"/>
        </w:rPr>
        <w:t xml:space="preserve"> 11</w:t>
      </w:r>
      <w:r w:rsidRPr="003B73B7">
        <w:rPr>
          <w:rFonts w:ascii="Times New Roman" w:eastAsia="Times New Roman" w:hAnsi="Times New Roman" w:cs="Times New Roman"/>
          <w:bCs/>
          <w:sz w:val="24"/>
          <w:szCs w:val="24"/>
          <w:lang w:eastAsia="pl-PL"/>
        </w:rPr>
        <w:t xml:space="preserve"> bez zastrzeżeń.</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Gwarancja obejmuje w szczególności wszystkie wykryte podczas eksploatacji usterki, wady </w:t>
      </w:r>
      <w:r w:rsidRPr="003B73B7">
        <w:rPr>
          <w:rFonts w:ascii="Times New Roman" w:eastAsia="Times New Roman" w:hAnsi="Times New Roman" w:cs="Times New Roman"/>
          <w:bCs/>
          <w:sz w:val="24"/>
          <w:szCs w:val="24"/>
          <w:lang w:eastAsia="pl-PL"/>
        </w:rPr>
        <w:lastRenderedPageBreak/>
        <w:t>i uszkodzenia urządzeń powstałe w czasie poprawnego, zgodnego z instrukcją użytkowania.</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Wykonawca zobowiązuje się do wykonywania usług gwarancyjnych, w szczególności do </w:t>
      </w:r>
    </w:p>
    <w:p w:rsidR="003B73B7" w:rsidRPr="003B73B7" w:rsidRDefault="003B73B7" w:rsidP="003B73B7">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w:t>
      </w:r>
    </w:p>
    <w:p w:rsidR="003B73B7" w:rsidRPr="003B73B7" w:rsidRDefault="003B73B7" w:rsidP="003B73B7">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testowania poprawności pracy urządzeń po wykonaniu naprawy;</w:t>
      </w:r>
    </w:p>
    <w:p w:rsidR="003B73B7" w:rsidRPr="003B73B7" w:rsidRDefault="003B73B7" w:rsidP="003B73B7">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telefonicznej pomocy przy rozwiązywaniu problemów dotyczących urządzeń świadczonej przez wyszkolony personel.</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Wykonawca zobowiązuje się do wykonywania usług gwarancyjnych według poniższych zasad:</w:t>
      </w:r>
    </w:p>
    <w:p w:rsidR="003B73B7" w:rsidRPr="003B73B7" w:rsidRDefault="003B73B7" w:rsidP="003B73B7">
      <w:pPr>
        <w:widowControl w:val="0"/>
        <w:numPr>
          <w:ilvl w:val="0"/>
          <w:numId w:val="7"/>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usługi gwarancyjne wskazane w ust. 3  będą świadczone przez producenta przedmiotu zamówienia, w miejscu użytkowania urządzeń; jeśli jednak naprawa urządzeń w tym miejscu okaże się niemożliwa, naprawa może zostać wykonana w innym miejscu;</w:t>
      </w:r>
    </w:p>
    <w:p w:rsidR="003B73B7" w:rsidRPr="003B73B7" w:rsidRDefault="003B73B7" w:rsidP="003B73B7">
      <w:pPr>
        <w:widowControl w:val="0"/>
        <w:numPr>
          <w:ilvl w:val="0"/>
          <w:numId w:val="7"/>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usługi gwarancyjne będą świadczone w dni robocze, w godzinach od 7:30 do 15:30 ;</w:t>
      </w:r>
    </w:p>
    <w:p w:rsidR="003B73B7" w:rsidRPr="003B73B7" w:rsidRDefault="003B73B7" w:rsidP="003B73B7">
      <w:pPr>
        <w:widowControl w:val="0"/>
        <w:numPr>
          <w:ilvl w:val="0"/>
          <w:numId w:val="7"/>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usługi gwarancyjne będą świadczone na podstawie zgłoszeń dokonywanych przez Zamawiającego, przy czym usługi gwarancyjne wskazane w ust 3 pkt 2) będą świadczone przez Wykonawcę po każdej naprawie, bez konieczności dokonywania odrębnego zgłoszenia przez Zamawiającego;</w:t>
      </w:r>
    </w:p>
    <w:p w:rsidR="003B73B7" w:rsidRPr="003B73B7" w:rsidRDefault="003B73B7" w:rsidP="003B73B7">
      <w:pPr>
        <w:widowControl w:val="0"/>
        <w:numPr>
          <w:ilvl w:val="0"/>
          <w:numId w:val="7"/>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zgłoszenia będą przyjmowane przez Wykonawcę w dni robocze w godzinach od 8:00 do 15:00; </w:t>
      </w:r>
    </w:p>
    <w:p w:rsidR="003B73B7" w:rsidRPr="003B73B7" w:rsidRDefault="003B73B7" w:rsidP="003B73B7">
      <w:pPr>
        <w:widowControl w:val="0"/>
        <w:numPr>
          <w:ilvl w:val="0"/>
          <w:numId w:val="7"/>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zgłoszenia będą dokonywane przez Zamawiającego telefonicznie pod numerem ...................   lub za pomocą poczty elektronicznej na adres : ........................ a obsługa zgłoszeń będzie się odbywać w języku polskim;</w:t>
      </w:r>
    </w:p>
    <w:p w:rsidR="003B73B7" w:rsidRPr="003B73B7" w:rsidRDefault="003B73B7" w:rsidP="003B73B7">
      <w:pPr>
        <w:widowControl w:val="0"/>
        <w:numPr>
          <w:ilvl w:val="0"/>
          <w:numId w:val="7"/>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reakcja serwisu na zgłoszenie awarii urządzeń, liczona w oknie serwisowym (w dni robocze, w godzinach od 8:00 do 15:00) od chwili zgłoszenia awarii do chwili kontaktu wykwalifikowanego przedstawiciela Wykonawcy z osobą wskazaną Zamawiającego, nastąpi do końca następnego dnia roboczego. W przypadku zgłoszenia serwisowego otrzymanego po godzinie 15:00, czas reakcji liczy się od godz. 8:00 następnego dnia roboczego;</w:t>
      </w:r>
    </w:p>
    <w:p w:rsidR="003B73B7" w:rsidRPr="003B73B7" w:rsidRDefault="003B73B7" w:rsidP="003B73B7">
      <w:pPr>
        <w:widowControl w:val="0"/>
        <w:numPr>
          <w:ilvl w:val="0"/>
          <w:numId w:val="7"/>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czas naprawy urządzeń, liczony w oknie serwisowym (w dni robocze, w godzinach </w:t>
      </w:r>
      <w:r w:rsidRPr="003B73B7">
        <w:rPr>
          <w:rFonts w:ascii="Times New Roman" w:eastAsia="Times New Roman" w:hAnsi="Times New Roman" w:cs="Times New Roman"/>
          <w:bCs/>
          <w:sz w:val="24"/>
          <w:szCs w:val="24"/>
          <w:lang w:eastAsia="pl-PL"/>
        </w:rPr>
        <w:br/>
        <w:t>od 8:00 do 15:00) od chwili zgłoszenia awarii do chwili usunięcia awarii potwierdzonej diagnostyką lub testem, nastąpi maksymalnie do końca następnego dnia roboczego;</w:t>
      </w:r>
    </w:p>
    <w:p w:rsidR="003B73B7" w:rsidRPr="003B73B7" w:rsidRDefault="003B73B7" w:rsidP="003B73B7">
      <w:pPr>
        <w:widowControl w:val="0"/>
        <w:numPr>
          <w:ilvl w:val="0"/>
          <w:numId w:val="7"/>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W zakres usług gwarancyjnych wchodzi również dojazd i praca osób wykonujących czynności gwarancyjne w imieniu Wykonawcy oraz pozostałe koszty niezbędne </w:t>
      </w:r>
      <w:r w:rsidRPr="003B73B7">
        <w:rPr>
          <w:rFonts w:ascii="Times New Roman" w:eastAsia="Times New Roman" w:hAnsi="Times New Roman" w:cs="Times New Roman"/>
          <w:bCs/>
          <w:sz w:val="24"/>
          <w:szCs w:val="24"/>
          <w:lang w:eastAsia="pl-PL"/>
        </w:rPr>
        <w:br/>
        <w:t>do świadczenia usług gwarancyjnych, w tym koszty dostawy i odbioru wymienionych urządzeń.</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Na czas naprawy urządzeń poza miejscem ich użytkowania urządzenia zabierane będą bez dysku twardego. Po zwrocie naprawionego przedmiotu zamówienia dysk twardy zostanie ponownie zamontowany przez Wykonawcę, po czym nastąpi sprawdzenie poprawności funkcjonowania naprawionego przedmiotu zamówienia.</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 przypadku nieodwracalnej awarii dysku twardego będzie on wymieniony przez Wykonawcę na nowy, wolny od wad, o parametrach nie gorszych niż dysk, który uległ awarii. Uszkodzony dysk twardy nie będzie podlegał zwrotowi Wykonawcy.</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Wykonawca zapewnia jednostkom Zamawiającemu dostęp do portalu technicznego producenta pod adresem ………………………………………..…….…………..</w:t>
      </w:r>
      <w:r w:rsidRPr="003B73B7">
        <w:rPr>
          <w:rFonts w:ascii="Times New Roman" w:eastAsia="Times New Roman" w:hAnsi="Times New Roman" w:cs="Times New Roman"/>
          <w:bCs/>
          <w:sz w:val="24"/>
          <w:szCs w:val="24"/>
          <w:lang w:eastAsia="pl-PL"/>
        </w:rPr>
        <w:tab/>
        <w:t>, który umożliwia zamawianie części zamiennych i/lub wizyt technika serwisowego, mający na celu przyśpieszenie procesu diagnostyki i skrócenia czasu usunięcia usterki.</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 przypadku wystąpienia usterki wsparcie techniczne rozwiązuje problemy z faktycznie zainstalowanym oprogramowaniem.</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Każda osoba wykonująca usługi gwarancyjne będzie posiadała dokument tożsamości </w:t>
      </w:r>
      <w:r w:rsidRPr="003B73B7">
        <w:rPr>
          <w:rFonts w:ascii="Times New Roman" w:eastAsia="Times New Roman" w:hAnsi="Times New Roman" w:cs="Times New Roman"/>
          <w:bCs/>
          <w:sz w:val="24"/>
          <w:szCs w:val="24"/>
          <w:lang w:eastAsia="pl-PL"/>
        </w:rPr>
        <w:br/>
        <w:t>i pisemne upoważnienie wystawione przez Wykonawcę oraz będzie zobligowana stosować się do przepisów wewnętrznych Zamawiającego dotyczących ruchu osobowego i materiałowego w jej siedzibie.</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Usługi gwarancyjne wykonywane będą przy wykorzystaniu materiałów, przedmiotu zamówienia i </w:t>
      </w:r>
      <w:r w:rsidRPr="003B73B7">
        <w:rPr>
          <w:rFonts w:ascii="Times New Roman" w:eastAsia="Times New Roman" w:hAnsi="Times New Roman" w:cs="Times New Roman"/>
          <w:bCs/>
          <w:sz w:val="24"/>
          <w:szCs w:val="24"/>
          <w:lang w:eastAsia="pl-PL"/>
        </w:rPr>
        <w:lastRenderedPageBreak/>
        <w:t>narzędzi Wykonawcy, chyba że naprawa zostanie wykonana w punkcie serwisowym producenta nie będącego Wykonawcą.</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Części lub podzespoły, które zostaną wymienione na nowe w ramach usług gwarancyjnych stają się własnością Wykonawcy, który zobowiązuje się do ich bezpośredniego odbioru </w:t>
      </w:r>
      <w:r w:rsidRPr="003B73B7">
        <w:rPr>
          <w:rFonts w:ascii="Times New Roman" w:eastAsia="Times New Roman" w:hAnsi="Times New Roman" w:cs="Times New Roman"/>
          <w:bCs/>
          <w:sz w:val="24"/>
          <w:szCs w:val="24"/>
          <w:lang w:eastAsia="pl-PL"/>
        </w:rPr>
        <w:br/>
        <w:t>od Zamawiającego (nie dotyczy dysków twardych).</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W przypadku wymiany części lub podzespołów, Wykonawca zobowiązany jest </w:t>
      </w:r>
      <w:r w:rsidRPr="003B73B7">
        <w:rPr>
          <w:rFonts w:ascii="Times New Roman" w:eastAsia="Times New Roman" w:hAnsi="Times New Roman" w:cs="Times New Roman"/>
          <w:bCs/>
          <w:sz w:val="24"/>
          <w:szCs w:val="24"/>
          <w:lang w:eastAsia="pl-PL"/>
        </w:rPr>
        <w:br/>
        <w:t>do dostarczenia karty gwarancyjnej (jeżeli ich producent udziela odrębnej gwarancji) wraz z jej ewentualnym tłumaczeniem na język polski.</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W przypadku niemożności dotrzymania terminu naprawy urządzenia, wskazanego w ust. 4 pkt 7, Wykonawca zobowiązany jest do dostarczenia w pierwszym dniu roboczym </w:t>
      </w:r>
      <w:r w:rsidRPr="003B73B7">
        <w:rPr>
          <w:rFonts w:ascii="Times New Roman" w:eastAsia="Times New Roman" w:hAnsi="Times New Roman" w:cs="Times New Roman"/>
          <w:bCs/>
          <w:sz w:val="24"/>
          <w:szCs w:val="24"/>
          <w:lang w:eastAsia="pl-PL"/>
        </w:rPr>
        <w:br/>
        <w:t>po upływie terminu na dokonanie naprawy na swój koszt do siedziby Zamawiającego urządzenia zastępczego o parametrach nie gorszych niż urządzenie, które podlega naprawie, na cały okres naprawy urządzenia, posiadającego stosowne certyfikaty wymagane dla danego rodzaju przedmiotu zamówienia na etapie postępowania przetargowego.</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 razie niedokonania naprawy urządzenia w terminie do 21 dni od dnia zgłoszenia awarii urządzenia:</w:t>
      </w:r>
    </w:p>
    <w:p w:rsidR="003B73B7" w:rsidRPr="003B73B7" w:rsidRDefault="003B73B7" w:rsidP="003B73B7">
      <w:pPr>
        <w:widowControl w:val="0"/>
        <w:numPr>
          <w:ilvl w:val="0"/>
          <w:numId w:val="10"/>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xml:space="preserve">Zamawiający może dokonać naprawy we własnym zakresie na koszt  i ryzyko Wykonawcy lub zlecić naprawę osobie trzeciej na koszt i ryzyko Wykonawcy, </w:t>
      </w:r>
      <w:r w:rsidRPr="003B73B7">
        <w:rPr>
          <w:rFonts w:ascii="Times New Roman" w:eastAsia="Times New Roman" w:hAnsi="Times New Roman" w:cs="Times New Roman"/>
          <w:bCs/>
          <w:sz w:val="24"/>
          <w:szCs w:val="24"/>
          <w:lang w:eastAsia="pl-PL"/>
        </w:rPr>
        <w:br/>
        <w:t xml:space="preserve">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w:t>
      </w:r>
      <w:r w:rsidRPr="003B73B7">
        <w:rPr>
          <w:rFonts w:ascii="Times New Roman" w:eastAsia="Times New Roman" w:hAnsi="Times New Roman" w:cs="Times New Roman"/>
          <w:bCs/>
          <w:sz w:val="24"/>
          <w:szCs w:val="24"/>
          <w:lang w:eastAsia="pl-PL"/>
        </w:rPr>
        <w:br/>
        <w:t>o zakresie wykonanych prac (napraw, zmian, itp.). W takim przypadku Wykonawca zobowiązany jest wypłacić Zamawiającemu w terminie przez niego wskazanym, nie krótszym jednak niż 14 dni, kwotę stanowiącą równowartość poniesionego przez Zamawiającego kosztu wykonania tych prac.</w:t>
      </w:r>
    </w:p>
    <w:p w:rsidR="003B73B7" w:rsidRPr="003B73B7" w:rsidRDefault="003B73B7" w:rsidP="003B73B7">
      <w:pPr>
        <w:widowControl w:val="0"/>
        <w:numPr>
          <w:ilvl w:val="0"/>
          <w:numId w:val="10"/>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okres gwarancji przedłuża się o czas trwania naprawy, a w przypadku gdy naprawa potrwa dłużej niż 6 tygodni lub gdy urządzenie po raz trzeci ulegnie awarii podlegającej naprawie gwarancyjnej, Zamawiającemu będzie przysługiwać wymiana urządzenia na nowe, o takich samych lub lepszych funkcjonalnościach oraz takich samych lub lepszych parametrach (wszelkie koszty wymiany ponosi Wykonawca).</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Zamawiający może dokonać rozbudowy lub modyfikacji urządzenia w zakresie i na zasadach wskazanych w ust 16 - bez utraty uprawnień wynikających z rękojmi za wady urządzenia oraz bez utraty prawa do korzystania z usług gwarancyjnych. W szczególności uprawnienie powyższe dotyczy rozbudowy pamięci RAM, dysków twardych, urządzeń do odczytu płyt CD lub DVD, czy kart rozszerzeń instalowanych w złączach/slotach stanowiących integralną część płyty głównej urządzenia.</w:t>
      </w:r>
    </w:p>
    <w:p w:rsidR="003B73B7" w:rsidRPr="003B73B7" w:rsidRDefault="003B73B7" w:rsidP="003B73B7">
      <w:pPr>
        <w:widowControl w:val="0"/>
        <w:suppressAutoHyphens/>
        <w:autoSpaceDE w:val="0"/>
        <w:autoSpaceDN w:val="0"/>
        <w:adjustRightInd w:val="0"/>
        <w:spacing w:after="0" w:line="240" w:lineRule="auto"/>
        <w:ind w:left="720"/>
        <w:jc w:val="both"/>
        <w:rPr>
          <w:rFonts w:ascii="Times New Roman" w:eastAsia="Times New Roman" w:hAnsi="Times New Roman" w:cs="Times New Roman"/>
          <w:bCs/>
          <w:sz w:val="24"/>
          <w:szCs w:val="24"/>
          <w:lang w:eastAsia="pl-PL"/>
        </w:rPr>
      </w:pP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Gwarancja nie może ograniczać praw Zamawiającego do:</w:t>
      </w:r>
    </w:p>
    <w:p w:rsidR="003B73B7" w:rsidRPr="003B73B7" w:rsidRDefault="003B73B7" w:rsidP="003B73B7">
      <w:pPr>
        <w:widowControl w:val="0"/>
        <w:numPr>
          <w:ilvl w:val="0"/>
          <w:numId w:val="11"/>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instalowania i wymiany w zakupionym urządzeniu standardowych kart i urządzeń, zgodnie z zasadami sztuki, przez wykwalifikowany personel;</w:t>
      </w:r>
    </w:p>
    <w:p w:rsidR="003B73B7" w:rsidRPr="003B73B7" w:rsidRDefault="003B73B7" w:rsidP="003B73B7">
      <w:pPr>
        <w:widowControl w:val="0"/>
        <w:numPr>
          <w:ilvl w:val="0"/>
          <w:numId w:val="11"/>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powierzania urządzenia osobom trzecim celem jego instalacji i konserwacji w miejscu eksploatacji;</w:t>
      </w:r>
    </w:p>
    <w:p w:rsidR="003B73B7" w:rsidRPr="003B73B7" w:rsidRDefault="003B73B7" w:rsidP="003B73B7">
      <w:pPr>
        <w:widowControl w:val="0"/>
        <w:numPr>
          <w:ilvl w:val="0"/>
          <w:numId w:val="11"/>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dysponowania zakupionym urządzeniem; w razie sprzedaży lub innej formy przekazania urządzenia gwarancja musi przechodzić na nowego właściciela;</w:t>
      </w:r>
    </w:p>
    <w:p w:rsidR="003B73B7" w:rsidRPr="003B73B7" w:rsidRDefault="003B73B7" w:rsidP="003B73B7">
      <w:pPr>
        <w:widowControl w:val="0"/>
        <w:numPr>
          <w:ilvl w:val="0"/>
          <w:numId w:val="11"/>
        </w:numPr>
        <w:tabs>
          <w:tab w:val="left" w:pos="853"/>
        </w:tabs>
        <w:autoSpaceDE w:val="0"/>
        <w:autoSpaceDN w:val="0"/>
        <w:adjustRightInd w:val="0"/>
        <w:spacing w:after="0" w:line="240" w:lineRule="auto"/>
        <w:ind w:right="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przemieszczenie dostarczonego urządzenia w przypadku zmiany siedziby lub zmiany miejsca użytkowania.</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Uprawnienia Zamawiającego  z tytułu rękojmi za wady urządzenia wygasają z upływem trzech lat od dnia podpisania bez zastrzeżeń protokołu odbioru.</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Korzystanie przez Zamawiającego z usług gwarancyjnych nie wyłącza uprawnień z tytułu gwarancji udzielonych przez producentów urządzenia.</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Wszelkie koszty transportowe związane z realizacją obowiązków wynikających z gwarancji i rękojmi za wady pokrywa Wykonawca.</w:t>
      </w:r>
    </w:p>
    <w:p w:rsidR="003B73B7" w:rsidRPr="003B73B7" w:rsidRDefault="003B73B7" w:rsidP="003B73B7">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lastRenderedPageBreak/>
        <w:t>Prawa kupującego z tytułu rękojmi i gwarancji w zakresie żądania obniżenia ceny, wymiany wadliwego urządzenia na nowe wolne od wad, przysługują Zamawiającemu.</w:t>
      </w:r>
    </w:p>
    <w:p w:rsidR="003B73B7" w:rsidRPr="003B73B7" w:rsidRDefault="003B73B7" w:rsidP="003B73B7">
      <w:pPr>
        <w:widowControl w:val="0"/>
        <w:suppressAutoHyphens/>
        <w:autoSpaceDE w:val="0"/>
        <w:autoSpaceDN w:val="0"/>
        <w:adjustRightInd w:val="0"/>
        <w:spacing w:before="120" w:after="120" w:line="240" w:lineRule="auto"/>
        <w:jc w:val="center"/>
        <w:rPr>
          <w:rFonts w:ascii="Times New Roman" w:eastAsia="Times New Roman" w:hAnsi="Times New Roman" w:cs="Times New Roman"/>
          <w:bCs/>
          <w:color w:val="000000"/>
          <w:sz w:val="24"/>
          <w:szCs w:val="24"/>
          <w:lang w:eastAsia="pl-PL"/>
        </w:rPr>
      </w:pPr>
    </w:p>
    <w:p w:rsidR="003B73B7" w:rsidRPr="003B73B7" w:rsidRDefault="003B73B7" w:rsidP="003B73B7">
      <w:pPr>
        <w:widowControl w:val="0"/>
        <w:suppressAutoHyphens/>
        <w:autoSpaceDE w:val="0"/>
        <w:autoSpaceDN w:val="0"/>
        <w:adjustRightInd w:val="0"/>
        <w:spacing w:before="120" w:after="120" w:line="240" w:lineRule="auto"/>
        <w:jc w:val="center"/>
        <w:rPr>
          <w:rFonts w:ascii="Times New Roman" w:eastAsia="Times New Roman" w:hAnsi="Times New Roman" w:cs="Times New Roman"/>
          <w:bCs/>
          <w:color w:val="000000"/>
          <w:sz w:val="24"/>
          <w:szCs w:val="24"/>
          <w:lang w:eastAsia="pl-PL"/>
        </w:rPr>
      </w:pPr>
      <w:r w:rsidRPr="003B73B7">
        <w:rPr>
          <w:rFonts w:ascii="Times New Roman" w:eastAsia="Times New Roman" w:hAnsi="Times New Roman" w:cs="Times New Roman"/>
          <w:bCs/>
          <w:color w:val="000000"/>
          <w:sz w:val="24"/>
          <w:szCs w:val="24"/>
          <w:lang w:eastAsia="pl-PL"/>
        </w:rPr>
        <w:t>KARY UMOWNE</w:t>
      </w:r>
    </w:p>
    <w:p w:rsidR="003B73B7" w:rsidRPr="003B73B7" w:rsidRDefault="003B73B7" w:rsidP="003B73B7">
      <w:pPr>
        <w:widowControl w:val="0"/>
        <w:suppressAutoHyphen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pl-PL"/>
        </w:rPr>
      </w:pPr>
      <w:r w:rsidRPr="003B73B7">
        <w:rPr>
          <w:rFonts w:ascii="Times New Roman" w:eastAsia="Times New Roman" w:hAnsi="Times New Roman" w:cs="Times New Roman"/>
          <w:bCs/>
          <w:color w:val="000000"/>
          <w:sz w:val="24"/>
          <w:szCs w:val="24"/>
          <w:lang w:eastAsia="pl-PL"/>
        </w:rPr>
        <w:sym w:font="Times New Roman" w:char="00A7"/>
      </w:r>
      <w:r w:rsidRPr="003B73B7">
        <w:rPr>
          <w:rFonts w:ascii="Times New Roman" w:eastAsia="Times New Roman" w:hAnsi="Times New Roman" w:cs="Times New Roman"/>
          <w:bCs/>
          <w:color w:val="000000"/>
          <w:sz w:val="24"/>
          <w:szCs w:val="24"/>
          <w:lang w:eastAsia="pl-PL"/>
        </w:rPr>
        <w:t xml:space="preserve"> 5.</w:t>
      </w:r>
    </w:p>
    <w:p w:rsidR="003B73B7" w:rsidRPr="003B73B7" w:rsidRDefault="003B73B7" w:rsidP="003B73B7">
      <w:pPr>
        <w:widowControl w:val="0"/>
        <w:numPr>
          <w:ilvl w:val="1"/>
          <w:numId w:val="5"/>
        </w:numPr>
        <w:tabs>
          <w:tab w:val="num" w:pos="709"/>
        </w:tabs>
        <w:suppressAutoHyphens/>
        <w:autoSpaceDE w:val="0"/>
        <w:autoSpaceDN w:val="0"/>
        <w:adjustRightInd w:val="0"/>
        <w:spacing w:after="0" w:line="240" w:lineRule="auto"/>
        <w:ind w:left="709"/>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 przypadku, gdy Wykonawca opóźnia się z terminem wykonania umowy, o którym mowa w </w:t>
      </w:r>
      <w:r w:rsidRPr="003B73B7">
        <w:rPr>
          <w:rFonts w:ascii="Times New Roman" w:eastAsia="Times New Roman" w:hAnsi="Times New Roman" w:cs="Times New Roman"/>
          <w:bCs/>
          <w:color w:val="000000"/>
          <w:sz w:val="24"/>
          <w:szCs w:val="24"/>
          <w:lang w:eastAsia="pl-PL"/>
        </w:rPr>
        <w:sym w:font="Times New Roman" w:char="00A7"/>
      </w:r>
      <w:r w:rsidRPr="003B73B7">
        <w:rPr>
          <w:rFonts w:ascii="Times New Roman" w:eastAsia="Times New Roman" w:hAnsi="Times New Roman" w:cs="Times New Roman"/>
          <w:bCs/>
          <w:color w:val="000000"/>
          <w:sz w:val="24"/>
          <w:szCs w:val="24"/>
          <w:lang w:eastAsia="pl-PL"/>
        </w:rPr>
        <w:t xml:space="preserve"> 2 ust</w:t>
      </w:r>
      <w:r w:rsidR="00BB6EF5">
        <w:rPr>
          <w:rFonts w:ascii="Times New Roman" w:eastAsia="Times New Roman" w:hAnsi="Times New Roman" w:cs="Times New Roman"/>
          <w:bCs/>
          <w:color w:val="000000"/>
          <w:sz w:val="24"/>
          <w:szCs w:val="24"/>
          <w:lang w:eastAsia="pl-PL"/>
        </w:rPr>
        <w:t xml:space="preserve"> 1</w:t>
      </w:r>
      <w:r w:rsidR="00C95BE2">
        <w:rPr>
          <w:rFonts w:ascii="Times New Roman" w:eastAsia="Times New Roman" w:hAnsi="Times New Roman" w:cs="Times New Roman"/>
          <w:bCs/>
          <w:color w:val="000000"/>
          <w:sz w:val="24"/>
          <w:szCs w:val="24"/>
          <w:lang w:eastAsia="pl-PL"/>
        </w:rPr>
        <w:t xml:space="preserve"> </w:t>
      </w:r>
      <w:r w:rsidRPr="003B73B7">
        <w:rPr>
          <w:rFonts w:ascii="Times New Roman" w:eastAsia="Times New Roman" w:hAnsi="Times New Roman" w:cs="Times New Roman"/>
          <w:bCs/>
          <w:sz w:val="24"/>
          <w:szCs w:val="24"/>
          <w:lang w:eastAsia="pl-PL"/>
        </w:rPr>
        <w:t>lub uchybi terminowi wykonania naprawy</w:t>
      </w:r>
      <w:r w:rsidRPr="003B73B7">
        <w:rPr>
          <w:rFonts w:ascii="Times New Roman" w:eastAsia="Times New Roman" w:hAnsi="Times New Roman" w:cs="Times New Roman"/>
          <w:bCs/>
          <w:color w:val="000000"/>
          <w:sz w:val="24"/>
          <w:szCs w:val="24"/>
          <w:lang w:eastAsia="pl-PL"/>
        </w:rPr>
        <w:t xml:space="preserve"> albo terminowi dostarczenia urządzenia zastępczego, o którym mowa w </w:t>
      </w:r>
      <w:r w:rsidRPr="003B73B7">
        <w:rPr>
          <w:rFonts w:ascii="Times New Roman" w:eastAsia="Times New Roman" w:hAnsi="Times New Roman" w:cs="Times New Roman"/>
          <w:bCs/>
          <w:color w:val="000000"/>
          <w:sz w:val="24"/>
          <w:szCs w:val="24"/>
          <w:lang w:eastAsia="pl-PL"/>
        </w:rPr>
        <w:sym w:font="Times New Roman" w:char="00A7"/>
      </w:r>
      <w:r w:rsidRPr="003B73B7">
        <w:rPr>
          <w:rFonts w:ascii="Times New Roman" w:eastAsia="Times New Roman" w:hAnsi="Times New Roman" w:cs="Times New Roman"/>
          <w:bCs/>
          <w:color w:val="000000"/>
          <w:sz w:val="24"/>
          <w:szCs w:val="24"/>
          <w:lang w:eastAsia="pl-PL"/>
        </w:rPr>
        <w:t xml:space="preserve"> 4 ust. 13, </w:t>
      </w:r>
      <w:r w:rsidRPr="003B73B7">
        <w:rPr>
          <w:rFonts w:ascii="Times New Roman" w:eastAsia="Times New Roman" w:hAnsi="Times New Roman" w:cs="Times New Roman"/>
          <w:bCs/>
          <w:sz w:val="24"/>
          <w:szCs w:val="24"/>
          <w:lang w:eastAsia="pl-PL"/>
        </w:rPr>
        <w:t xml:space="preserve">Zamawiającemu przysługuje prawo naliczania kary umownej w wysokości 0,2 % wartości przedmiotu umowy za  każdy dzień zwłoki. </w:t>
      </w:r>
    </w:p>
    <w:p w:rsidR="003B73B7" w:rsidRPr="003B73B7" w:rsidRDefault="003B73B7" w:rsidP="003B73B7">
      <w:pPr>
        <w:widowControl w:val="0"/>
        <w:numPr>
          <w:ilvl w:val="1"/>
          <w:numId w:val="5"/>
        </w:numPr>
        <w:tabs>
          <w:tab w:val="num" w:pos="709"/>
        </w:tabs>
        <w:suppressAutoHyphens/>
        <w:autoSpaceDE w:val="0"/>
        <w:autoSpaceDN w:val="0"/>
        <w:adjustRightInd w:val="0"/>
        <w:spacing w:after="0" w:line="240" w:lineRule="auto"/>
        <w:ind w:left="709"/>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 przypadku, gdy Wykonawca odstąpi od umowy z własnej winy lub woli, lub gdy Zamawiający odstąpi od umowy z winy Wykonawcy, Zamawiającemu przysługuje prawo naliczenia kary umownej w wysokości 10% wartości przedmiotu umowy.</w:t>
      </w:r>
    </w:p>
    <w:p w:rsidR="003B73B7" w:rsidRPr="003B73B7" w:rsidRDefault="003B73B7" w:rsidP="003B73B7">
      <w:pPr>
        <w:widowControl w:val="0"/>
        <w:suppressAutoHyphens/>
        <w:autoSpaceDE w:val="0"/>
        <w:autoSpaceDN w:val="0"/>
        <w:adjustRightInd w:val="0"/>
        <w:spacing w:after="0" w:line="240" w:lineRule="auto"/>
        <w:ind w:left="720" w:hanging="36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3.</w:t>
      </w:r>
      <w:r w:rsidRPr="003B73B7">
        <w:rPr>
          <w:rFonts w:ascii="Times New Roman" w:eastAsia="Times New Roman" w:hAnsi="Times New Roman" w:cs="Times New Roman"/>
          <w:bCs/>
          <w:sz w:val="24"/>
          <w:szCs w:val="24"/>
          <w:lang w:eastAsia="pl-PL"/>
        </w:rPr>
        <w:tab/>
        <w:t>Postanowienie ust. 1 i 2 nie wyklucza prawa Zamawiającego do żądania odszkodowania na zasadach ogólnych, ponad kwotę zastrzeżonych kar umownych w przypadku, gdy szkoda powstała z tego tytułu przewyższa ustanowioną karę umowną.</w:t>
      </w:r>
    </w:p>
    <w:p w:rsidR="003B73B7" w:rsidRPr="003B73B7" w:rsidRDefault="003B73B7" w:rsidP="003B73B7">
      <w:pPr>
        <w:widowControl w:val="0"/>
        <w:suppressAutoHyphens/>
        <w:autoSpaceDE w:val="0"/>
        <w:autoSpaceDN w:val="0"/>
        <w:adjustRightInd w:val="0"/>
        <w:spacing w:after="0" w:line="240" w:lineRule="auto"/>
        <w:ind w:left="720" w:hanging="36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4.</w:t>
      </w:r>
      <w:r w:rsidRPr="003B73B7">
        <w:rPr>
          <w:rFonts w:ascii="Times New Roman" w:eastAsia="Times New Roman" w:hAnsi="Times New Roman" w:cs="Times New Roman"/>
          <w:bCs/>
          <w:sz w:val="24"/>
          <w:szCs w:val="24"/>
          <w:lang w:eastAsia="pl-PL"/>
        </w:rPr>
        <w:tab/>
        <w:t>Zamawiający zastrzega sobie możliwość odstąpienia od umowy w przypadku nie dostarczenia przedmiotu umowy do dnia</w:t>
      </w:r>
      <w:r w:rsidR="005D1E89">
        <w:rPr>
          <w:rFonts w:ascii="Times New Roman" w:eastAsia="Times New Roman" w:hAnsi="Times New Roman" w:cs="Times New Roman"/>
          <w:bCs/>
          <w:sz w:val="24"/>
          <w:szCs w:val="24"/>
          <w:lang w:eastAsia="pl-PL"/>
        </w:rPr>
        <w:t xml:space="preserve"> </w:t>
      </w:r>
      <w:r w:rsidR="00BB6EF5">
        <w:rPr>
          <w:rFonts w:ascii="Times New Roman" w:eastAsia="Times New Roman" w:hAnsi="Times New Roman" w:cs="Times New Roman"/>
          <w:bCs/>
          <w:sz w:val="24"/>
          <w:szCs w:val="24"/>
          <w:lang w:eastAsia="pl-PL"/>
        </w:rPr>
        <w:t xml:space="preserve">20 grudnia 2019 roku lub w przypadku niezrealizowania przedmiotu umowy do dnia 31 grudnia 2019 roku wynikającego z niepotwierdzonego podpisem protokołu odbioru ilościowo-jakościowego bez zastrzeżeń będącego załącznikiem nr 1 do umowy </w:t>
      </w:r>
      <w:r w:rsidRPr="003B73B7">
        <w:rPr>
          <w:rFonts w:ascii="Times New Roman" w:eastAsia="Times New Roman" w:hAnsi="Times New Roman" w:cs="Times New Roman"/>
          <w:bCs/>
          <w:sz w:val="24"/>
          <w:szCs w:val="24"/>
          <w:lang w:eastAsia="pl-PL"/>
        </w:rPr>
        <w:t>, co będzie uzasadniało zastosowanie kary umownej, o której mowa w ust. 2.</w:t>
      </w:r>
    </w:p>
    <w:p w:rsidR="003B73B7" w:rsidRPr="003B73B7" w:rsidRDefault="003B73B7" w:rsidP="003B73B7">
      <w:pPr>
        <w:widowControl w:val="0"/>
        <w:suppressAutoHyphens/>
        <w:autoSpaceDE w:val="0"/>
        <w:autoSpaceDN w:val="0"/>
        <w:adjustRightInd w:val="0"/>
        <w:spacing w:after="0" w:line="240" w:lineRule="auto"/>
        <w:ind w:left="720" w:hanging="36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5 .</w:t>
      </w:r>
      <w:r w:rsidRPr="003B73B7">
        <w:rPr>
          <w:rFonts w:ascii="Times New Roman" w:eastAsia="Times New Roman" w:hAnsi="Times New Roman" w:cs="Times New Roman"/>
          <w:bCs/>
          <w:sz w:val="24"/>
          <w:szCs w:val="24"/>
          <w:lang w:eastAsia="pl-PL"/>
        </w:rPr>
        <w:tab/>
        <w:t>Wykonawca wyraża zgodę na potrącenie kar umownych z przysługującemu mu wynagrodzenia.</w:t>
      </w:r>
    </w:p>
    <w:p w:rsidR="003B73B7" w:rsidRPr="003B73B7" w:rsidRDefault="003B73B7" w:rsidP="003B73B7">
      <w:pPr>
        <w:widowControl w:val="0"/>
        <w:numPr>
          <w:ilvl w:val="0"/>
          <w:numId w:val="12"/>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 przypadku nie uregulowania przez Zamawiającego płatności w terminie określonym w </w:t>
      </w:r>
      <w:r w:rsidRPr="003B73B7">
        <w:rPr>
          <w:rFonts w:ascii="Times New Roman" w:eastAsia="Times New Roman" w:hAnsi="Times New Roman" w:cs="Times New Roman"/>
          <w:bCs/>
          <w:sz w:val="24"/>
          <w:szCs w:val="24"/>
          <w:lang w:eastAsia="pl-PL"/>
        </w:rPr>
        <w:sym w:font="Times New Roman" w:char="00A7"/>
      </w:r>
      <w:r w:rsidRPr="003B73B7">
        <w:rPr>
          <w:rFonts w:ascii="Times New Roman" w:eastAsia="Times New Roman" w:hAnsi="Times New Roman" w:cs="Times New Roman"/>
          <w:bCs/>
          <w:sz w:val="24"/>
          <w:szCs w:val="24"/>
          <w:lang w:eastAsia="pl-PL"/>
        </w:rPr>
        <w:t>3, Wykonawcy przysługuje prawo naliczania odsetek ustawowych.</w:t>
      </w:r>
    </w:p>
    <w:p w:rsidR="003B73B7" w:rsidRPr="003B73B7" w:rsidRDefault="003B73B7" w:rsidP="003B73B7">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pl-PL"/>
        </w:rPr>
      </w:pPr>
    </w:p>
    <w:p w:rsidR="003B73B7" w:rsidRPr="003B73B7" w:rsidRDefault="003B73B7" w:rsidP="003B73B7">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OSOBY ODPOWIEDZIALNE</w:t>
      </w:r>
    </w:p>
    <w:p w:rsidR="003B73B7" w:rsidRPr="003B73B7" w:rsidRDefault="003B73B7" w:rsidP="003B73B7">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 6</w:t>
      </w:r>
    </w:p>
    <w:p w:rsidR="003B73B7" w:rsidRPr="003B73B7" w:rsidRDefault="003B73B7" w:rsidP="003B73B7">
      <w:pPr>
        <w:widowControl w:val="0"/>
        <w:suppressAutoHyphens/>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1.</w:t>
      </w:r>
      <w:r w:rsidRPr="003B73B7">
        <w:rPr>
          <w:rFonts w:ascii="Times New Roman" w:eastAsia="Times New Roman" w:hAnsi="Times New Roman" w:cs="Times New Roman"/>
          <w:bCs/>
          <w:sz w:val="24"/>
          <w:szCs w:val="24"/>
          <w:lang w:eastAsia="pl-PL"/>
        </w:rPr>
        <w:tab/>
        <w:t>Osobą odpowiedzianą za realizację umowy ze strony Zamawiającego jest: ……………………….., tel:</w:t>
      </w:r>
      <w:r w:rsidRPr="003B73B7">
        <w:rPr>
          <w:rFonts w:ascii="Times New Roman" w:eastAsia="Times New Roman" w:hAnsi="Times New Roman" w:cs="Times New Roman"/>
          <w:bCs/>
          <w:sz w:val="24"/>
          <w:szCs w:val="24"/>
          <w:lang w:eastAsia="pl-PL"/>
        </w:rPr>
        <w:tab/>
        <w:t>………………………, e-mail: ………………………………….</w:t>
      </w:r>
      <w:r w:rsidRPr="003B73B7">
        <w:rPr>
          <w:rFonts w:ascii="Times New Roman" w:eastAsia="Times New Roman" w:hAnsi="Times New Roman" w:cs="Times New Roman"/>
          <w:bCs/>
          <w:sz w:val="24"/>
          <w:szCs w:val="24"/>
          <w:lang w:eastAsia="pl-PL"/>
        </w:rPr>
        <w:tab/>
      </w:r>
    </w:p>
    <w:p w:rsidR="003B73B7" w:rsidRPr="003B73B7" w:rsidRDefault="003B73B7" w:rsidP="003B73B7">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2.</w:t>
      </w:r>
      <w:r w:rsidRPr="003B73B7">
        <w:rPr>
          <w:rFonts w:ascii="Times New Roman" w:eastAsia="Times New Roman" w:hAnsi="Times New Roman" w:cs="Times New Roman"/>
          <w:bCs/>
          <w:sz w:val="24"/>
          <w:szCs w:val="24"/>
          <w:lang w:eastAsia="pl-PL"/>
        </w:rPr>
        <w:tab/>
        <w:t xml:space="preserve">Osobą odpowiedzialną za realizację umowy ze strony Wykonawcy jest: </w:t>
      </w:r>
      <w:r w:rsidRPr="003B73B7">
        <w:rPr>
          <w:rFonts w:ascii="Times New Roman" w:eastAsia="Times New Roman" w:hAnsi="Times New Roman" w:cs="Times New Roman"/>
          <w:bCs/>
          <w:sz w:val="24"/>
          <w:szCs w:val="24"/>
          <w:lang w:eastAsia="pl-PL"/>
        </w:rPr>
        <w:tab/>
        <w:t>……………………….., tel:</w:t>
      </w:r>
      <w:r w:rsidRPr="003B73B7">
        <w:rPr>
          <w:rFonts w:ascii="Times New Roman" w:eastAsia="Times New Roman" w:hAnsi="Times New Roman" w:cs="Times New Roman"/>
          <w:bCs/>
          <w:sz w:val="24"/>
          <w:szCs w:val="24"/>
          <w:lang w:eastAsia="pl-PL"/>
        </w:rPr>
        <w:tab/>
        <w:t>………………………, e-mail: ………………………………….</w:t>
      </w:r>
    </w:p>
    <w:p w:rsidR="003B73B7" w:rsidRPr="003B73B7" w:rsidRDefault="003B73B7" w:rsidP="003B73B7">
      <w:pPr>
        <w:widowControl w:val="0"/>
        <w:suppressAutoHyphens/>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3.</w:t>
      </w:r>
      <w:r w:rsidRPr="003B73B7">
        <w:rPr>
          <w:rFonts w:ascii="Times New Roman" w:eastAsia="Times New Roman" w:hAnsi="Times New Roman" w:cs="Times New Roman"/>
          <w:bCs/>
          <w:sz w:val="24"/>
          <w:szCs w:val="24"/>
          <w:lang w:eastAsia="pl-PL"/>
        </w:rPr>
        <w:tab/>
        <w:t xml:space="preserve">Każda ze stron może dokonać zmiany osób wskazanych w ust. 1 i 2, informując o tym pisemnie drugą stronę z co najmniej trzydniowym wyprzedzeniem. Zmiana taka nie wymaga aneksu </w:t>
      </w:r>
      <w:r w:rsidRPr="003B73B7">
        <w:rPr>
          <w:rFonts w:ascii="Times New Roman" w:eastAsia="Times New Roman" w:hAnsi="Times New Roman" w:cs="Times New Roman"/>
          <w:bCs/>
          <w:sz w:val="24"/>
          <w:szCs w:val="24"/>
          <w:lang w:eastAsia="pl-PL"/>
        </w:rPr>
        <w:br/>
        <w:t>do umowy.</w:t>
      </w:r>
    </w:p>
    <w:p w:rsidR="003B73B7" w:rsidRPr="003B73B7" w:rsidRDefault="003B73B7" w:rsidP="003B73B7">
      <w:pPr>
        <w:widowControl w:val="0"/>
        <w:suppressAutoHyphens/>
        <w:autoSpaceDE w:val="0"/>
        <w:autoSpaceDN w:val="0"/>
        <w:adjustRightInd w:val="0"/>
        <w:spacing w:before="120" w:after="120" w:line="240" w:lineRule="auto"/>
        <w:jc w:val="center"/>
        <w:rPr>
          <w:rFonts w:ascii="Times New Roman" w:eastAsia="Times New Roman" w:hAnsi="Times New Roman" w:cs="Times New Roman"/>
          <w:bCs/>
          <w:color w:val="000000"/>
          <w:sz w:val="24"/>
          <w:szCs w:val="24"/>
          <w:lang w:eastAsia="pl-PL"/>
        </w:rPr>
      </w:pPr>
    </w:p>
    <w:p w:rsidR="003B73B7" w:rsidRPr="003B73B7" w:rsidRDefault="003B73B7" w:rsidP="003B73B7">
      <w:pPr>
        <w:widowControl w:val="0"/>
        <w:suppressAutoHyphens/>
        <w:autoSpaceDE w:val="0"/>
        <w:autoSpaceDN w:val="0"/>
        <w:adjustRightInd w:val="0"/>
        <w:spacing w:before="120" w:after="120" w:line="240" w:lineRule="auto"/>
        <w:jc w:val="center"/>
        <w:rPr>
          <w:rFonts w:ascii="Times New Roman" w:eastAsia="Times New Roman" w:hAnsi="Times New Roman" w:cs="Times New Roman"/>
          <w:bCs/>
          <w:color w:val="000000"/>
          <w:sz w:val="24"/>
          <w:szCs w:val="24"/>
          <w:lang w:eastAsia="pl-PL"/>
        </w:rPr>
      </w:pPr>
    </w:p>
    <w:p w:rsidR="003B73B7" w:rsidRPr="003B73B7" w:rsidRDefault="003B73B7" w:rsidP="003B73B7">
      <w:pPr>
        <w:widowControl w:val="0"/>
        <w:suppressAutoHyphens/>
        <w:autoSpaceDE w:val="0"/>
        <w:autoSpaceDN w:val="0"/>
        <w:adjustRightInd w:val="0"/>
        <w:spacing w:before="120" w:after="120" w:line="240" w:lineRule="auto"/>
        <w:jc w:val="center"/>
        <w:rPr>
          <w:rFonts w:ascii="Times New Roman" w:eastAsia="Times New Roman" w:hAnsi="Times New Roman" w:cs="Times New Roman"/>
          <w:bCs/>
          <w:color w:val="000000"/>
          <w:sz w:val="24"/>
          <w:szCs w:val="24"/>
          <w:lang w:eastAsia="pl-PL"/>
        </w:rPr>
      </w:pPr>
      <w:r w:rsidRPr="003B73B7">
        <w:rPr>
          <w:rFonts w:ascii="Times New Roman" w:eastAsia="Times New Roman" w:hAnsi="Times New Roman" w:cs="Times New Roman"/>
          <w:bCs/>
          <w:color w:val="000000"/>
          <w:sz w:val="24"/>
          <w:szCs w:val="24"/>
          <w:lang w:eastAsia="pl-PL"/>
        </w:rPr>
        <w:t>POSTANOWIENIA KOŃCOWE</w:t>
      </w:r>
    </w:p>
    <w:p w:rsidR="003B73B7" w:rsidRPr="003B73B7" w:rsidRDefault="003B73B7" w:rsidP="003B73B7">
      <w:pPr>
        <w:widowControl w:val="0"/>
        <w:suppressAutoHyphen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pl-PL"/>
        </w:rPr>
      </w:pPr>
      <w:r w:rsidRPr="003B73B7">
        <w:rPr>
          <w:rFonts w:ascii="Times New Roman" w:eastAsia="Times New Roman" w:hAnsi="Times New Roman" w:cs="Times New Roman"/>
          <w:bCs/>
          <w:color w:val="000000"/>
          <w:sz w:val="24"/>
          <w:szCs w:val="24"/>
          <w:lang w:eastAsia="pl-PL"/>
        </w:rPr>
        <w:sym w:font="Times New Roman" w:char="00A7"/>
      </w:r>
      <w:r w:rsidRPr="003B73B7">
        <w:rPr>
          <w:rFonts w:ascii="Times New Roman" w:eastAsia="Times New Roman" w:hAnsi="Times New Roman" w:cs="Times New Roman"/>
          <w:bCs/>
          <w:color w:val="000000"/>
          <w:sz w:val="24"/>
          <w:szCs w:val="24"/>
          <w:lang w:eastAsia="pl-PL"/>
        </w:rPr>
        <w:t xml:space="preserve"> 7.</w:t>
      </w:r>
    </w:p>
    <w:p w:rsidR="003B73B7" w:rsidRPr="003B73B7" w:rsidRDefault="003B73B7" w:rsidP="003B73B7">
      <w:pPr>
        <w:widowControl w:val="0"/>
        <w:numPr>
          <w:ilvl w:val="3"/>
          <w:numId w:val="1"/>
        </w:numPr>
        <w:tabs>
          <w:tab w:val="num" w:pos="720"/>
        </w:tabs>
        <w:suppressAutoHyphens/>
        <w:autoSpaceDE w:val="0"/>
        <w:autoSpaceDN w:val="0"/>
        <w:adjustRightInd w:val="0"/>
        <w:spacing w:after="0" w:line="240" w:lineRule="auto"/>
        <w:ind w:left="720"/>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 sprawach nie uregulowanych umową zastosowanie mają przepisy Kodeksu Cywilnego.</w:t>
      </w:r>
    </w:p>
    <w:p w:rsidR="003B73B7" w:rsidRPr="003B73B7" w:rsidRDefault="003B73B7" w:rsidP="003B73B7">
      <w:pPr>
        <w:widowControl w:val="0"/>
        <w:numPr>
          <w:ilvl w:val="3"/>
          <w:numId w:val="1"/>
        </w:numPr>
        <w:tabs>
          <w:tab w:val="num" w:pos="720"/>
        </w:tabs>
        <w:suppressAutoHyphens/>
        <w:autoSpaceDE w:val="0"/>
        <w:autoSpaceDN w:val="0"/>
        <w:adjustRightInd w:val="0"/>
        <w:spacing w:after="0" w:line="240" w:lineRule="auto"/>
        <w:ind w:left="7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Ewentualne spory wynikające z realizacji umowy, strony poddadzą rozstrzygnięciu właściwemu rzeczowo sądowi powszechnemu w Białymstoku.</w:t>
      </w:r>
    </w:p>
    <w:p w:rsidR="003B73B7" w:rsidRPr="003B73B7" w:rsidRDefault="003B73B7" w:rsidP="003B73B7">
      <w:pPr>
        <w:widowControl w:val="0"/>
        <w:numPr>
          <w:ilvl w:val="3"/>
          <w:numId w:val="1"/>
        </w:numPr>
        <w:tabs>
          <w:tab w:val="num" w:pos="720"/>
        </w:tabs>
        <w:suppressAutoHyphens/>
        <w:autoSpaceDE w:val="0"/>
        <w:autoSpaceDN w:val="0"/>
        <w:adjustRightInd w:val="0"/>
        <w:spacing w:after="0" w:line="240" w:lineRule="auto"/>
        <w:ind w:left="7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Zmiany oraz uzupełnienia umowy winny być dokonane w formie pisemnej pod rygorem nieważności.</w:t>
      </w:r>
    </w:p>
    <w:p w:rsidR="003B73B7" w:rsidRPr="003B73B7" w:rsidRDefault="003B73B7" w:rsidP="003B73B7">
      <w:pPr>
        <w:widowControl w:val="0"/>
        <w:numPr>
          <w:ilvl w:val="3"/>
          <w:numId w:val="1"/>
        </w:numPr>
        <w:tabs>
          <w:tab w:val="num" w:pos="720"/>
        </w:tabs>
        <w:suppressAutoHyphens/>
        <w:autoSpaceDE w:val="0"/>
        <w:autoSpaceDN w:val="0"/>
        <w:adjustRightInd w:val="0"/>
        <w:spacing w:after="0" w:line="240" w:lineRule="auto"/>
        <w:ind w:left="720"/>
        <w:jc w:val="both"/>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Umowę sporządzono w 3 jednobrzmiących egzemplarzach, jeden egzemplarz dla Wykonawcy, dwa egzemplarze dla Zamawiającego.</w:t>
      </w:r>
    </w:p>
    <w:p w:rsidR="003B73B7" w:rsidRPr="003B73B7" w:rsidRDefault="003B73B7" w:rsidP="003B73B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3B73B7" w:rsidRPr="003B73B7" w:rsidRDefault="003B73B7" w:rsidP="003B73B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3B73B7" w:rsidRPr="003B73B7" w:rsidRDefault="003B73B7" w:rsidP="003B73B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3B73B7" w:rsidRPr="003B73B7" w:rsidRDefault="003B73B7" w:rsidP="003B73B7">
      <w:pPr>
        <w:widowControl w:val="0"/>
        <w:suppressAutoHyphens/>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pl-PL"/>
        </w:rPr>
      </w:pPr>
    </w:p>
    <w:p w:rsidR="003B73B7" w:rsidRPr="003B73B7" w:rsidRDefault="003B73B7" w:rsidP="003B73B7">
      <w:pPr>
        <w:spacing w:after="0" w:line="240" w:lineRule="auto"/>
        <w:rPr>
          <w:rFonts w:ascii="Times New Roman" w:eastAsia="Times New Roman" w:hAnsi="Times New Roman" w:cs="Times New Roman"/>
          <w:bCs/>
          <w:sz w:val="24"/>
          <w:szCs w:val="24"/>
          <w:lang w:eastAsia="pl-PL"/>
        </w:rPr>
      </w:pPr>
      <w:r w:rsidRPr="003B73B7">
        <w:rPr>
          <w:rFonts w:ascii="Times New Roman" w:eastAsia="Times New Roman" w:hAnsi="Times New Roman" w:cs="Times New Roman"/>
          <w:bCs/>
          <w:sz w:val="24"/>
          <w:szCs w:val="24"/>
          <w:lang w:eastAsia="pl-PL"/>
        </w:rPr>
        <w:t>WYKONAWCA                                                                       ZAMAWIAJĄCY</w:t>
      </w:r>
    </w:p>
    <w:p w:rsidR="003B73B7" w:rsidRPr="003B73B7" w:rsidRDefault="003B73B7" w:rsidP="003B73B7">
      <w:pPr>
        <w:spacing w:after="0" w:line="240" w:lineRule="auto"/>
        <w:rPr>
          <w:rFonts w:ascii="Times New Roman" w:eastAsia="Times New Roman" w:hAnsi="Times New Roman" w:cs="Times New Roman"/>
          <w:bCs/>
          <w:sz w:val="24"/>
          <w:szCs w:val="24"/>
          <w:lang w:eastAsia="pl-PL"/>
        </w:rPr>
      </w:pPr>
    </w:p>
    <w:p w:rsidR="003B73B7" w:rsidRPr="003B73B7" w:rsidRDefault="003B73B7" w:rsidP="003B73B7">
      <w:pPr>
        <w:spacing w:after="0" w:line="240" w:lineRule="auto"/>
        <w:rPr>
          <w:rFonts w:ascii="Times New Roman" w:eastAsia="Times New Roman" w:hAnsi="Times New Roman" w:cs="Times New Roman"/>
          <w:bCs/>
          <w:sz w:val="24"/>
          <w:szCs w:val="24"/>
          <w:lang w:eastAsia="pl-PL"/>
        </w:rPr>
      </w:pPr>
    </w:p>
    <w:p w:rsidR="003B73B7" w:rsidRPr="003B73B7" w:rsidRDefault="003B73B7" w:rsidP="003B73B7">
      <w:pPr>
        <w:spacing w:after="0" w:line="240" w:lineRule="auto"/>
        <w:rPr>
          <w:rFonts w:ascii="Times New Roman" w:eastAsia="Times New Roman" w:hAnsi="Times New Roman" w:cs="Times New Roman"/>
          <w:bCs/>
          <w:sz w:val="24"/>
          <w:szCs w:val="24"/>
          <w:lang w:eastAsia="pl-PL"/>
        </w:rPr>
      </w:pPr>
    </w:p>
    <w:p w:rsidR="003B73B7" w:rsidRPr="003B73B7" w:rsidRDefault="003B73B7" w:rsidP="003B73B7">
      <w:pPr>
        <w:spacing w:after="0" w:line="240" w:lineRule="auto"/>
        <w:rPr>
          <w:rFonts w:ascii="Times New Roman" w:eastAsia="SimSun" w:hAnsi="Times New Roman" w:cs="Times New Roman"/>
          <w:b/>
          <w:sz w:val="24"/>
          <w:szCs w:val="24"/>
          <w:lang w:eastAsia="pl-PL"/>
        </w:rPr>
        <w:sectPr w:rsidR="003B73B7" w:rsidRPr="003B73B7" w:rsidSect="00401715">
          <w:headerReference w:type="even" r:id="rId7"/>
          <w:headerReference w:type="default" r:id="rId8"/>
          <w:footerReference w:type="even" r:id="rId9"/>
          <w:footerReference w:type="default" r:id="rId10"/>
          <w:headerReference w:type="first" r:id="rId11"/>
          <w:footerReference w:type="first" r:id="rId12"/>
          <w:pgSz w:w="11907" w:h="16840" w:code="9"/>
          <w:pgMar w:top="539" w:right="720" w:bottom="720" w:left="720" w:header="709" w:footer="709" w:gutter="0"/>
          <w:cols w:space="708"/>
          <w:noEndnote/>
          <w:titlePg/>
          <w:docGrid w:linePitch="326"/>
        </w:sectPr>
      </w:pPr>
    </w:p>
    <w:p w:rsidR="003B73B7" w:rsidRPr="003B73B7" w:rsidRDefault="003B73B7" w:rsidP="003B73B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pl-PL"/>
        </w:rPr>
      </w:pPr>
      <w:r w:rsidRPr="003B73B7">
        <w:rPr>
          <w:rFonts w:ascii="Arial" w:eastAsia="Times New Roman" w:hAnsi="Arial" w:cs="Arial"/>
          <w:bCs/>
          <w:sz w:val="20"/>
          <w:szCs w:val="20"/>
          <w:lang w:eastAsia="pl-PL"/>
        </w:rPr>
        <w:lastRenderedPageBreak/>
        <w:t>Załącznik nr 1 do umowy – Wzór protokołu odbioru ilościowo – jakościowego</w:t>
      </w:r>
    </w:p>
    <w:p w:rsidR="003B73B7" w:rsidRPr="003B73B7" w:rsidRDefault="003B73B7" w:rsidP="003B73B7">
      <w:pPr>
        <w:widowControl w:val="0"/>
        <w:autoSpaceDE w:val="0"/>
        <w:autoSpaceDN w:val="0"/>
        <w:adjustRightInd w:val="0"/>
        <w:spacing w:before="240" w:after="0" w:line="240" w:lineRule="auto"/>
        <w:jc w:val="center"/>
        <w:rPr>
          <w:rFonts w:ascii="Arial" w:eastAsia="Times New Roman" w:hAnsi="Arial" w:cs="Arial"/>
          <w:bCs/>
          <w:sz w:val="20"/>
          <w:szCs w:val="20"/>
          <w:lang w:eastAsia="pl-PL"/>
        </w:rPr>
      </w:pPr>
      <w:r w:rsidRPr="003B73B7">
        <w:rPr>
          <w:rFonts w:ascii="Arial" w:eastAsia="Times New Roman" w:hAnsi="Arial" w:cs="Arial"/>
          <w:bCs/>
          <w:sz w:val="20"/>
          <w:szCs w:val="20"/>
          <w:lang w:eastAsia="pl-PL"/>
        </w:rPr>
        <w:t>PROTOKÓŁ ODBIORU</w:t>
      </w:r>
    </w:p>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
          <w:bCs/>
          <w:lang w:eastAsia="pl-P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817"/>
        <w:gridCol w:w="5507"/>
      </w:tblGrid>
      <w:tr w:rsidR="003B73B7" w:rsidRPr="003B73B7" w:rsidTr="00516555">
        <w:trPr>
          <w:jc w:val="center"/>
        </w:trPr>
        <w:tc>
          <w:tcPr>
            <w:tcW w:w="449"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1.</w:t>
            </w:r>
          </w:p>
        </w:tc>
        <w:tc>
          <w:tcPr>
            <w:tcW w:w="10324" w:type="dxa"/>
            <w:gridSpan w:val="2"/>
            <w:shd w:val="clear" w:color="auto" w:fill="auto"/>
            <w:vAlign w:val="center"/>
          </w:tcPr>
          <w:p w:rsidR="003B73B7" w:rsidRPr="003B73B7" w:rsidRDefault="003B73B7" w:rsidP="003B73B7">
            <w:pPr>
              <w:widowControl w:val="0"/>
              <w:autoSpaceDE w:val="0"/>
              <w:autoSpaceDN w:val="0"/>
              <w:adjustRightInd w:val="0"/>
              <w:spacing w:after="0" w:line="240" w:lineRule="auto"/>
              <w:rPr>
                <w:rFonts w:ascii="Arial" w:eastAsia="Times New Roman" w:hAnsi="Arial" w:cs="Arial"/>
                <w:bCs/>
              </w:rPr>
            </w:pPr>
            <w:r w:rsidRPr="003B73B7">
              <w:rPr>
                <w:rFonts w:ascii="Arial" w:eastAsia="Times New Roman" w:hAnsi="Arial" w:cs="Arial"/>
                <w:b/>
                <w:bCs/>
              </w:rPr>
              <w:t>Dotyczy umowy ………………… z dnia ……………..……..</w:t>
            </w:r>
            <w:r w:rsidRPr="003B73B7">
              <w:rPr>
                <w:rFonts w:ascii="Arial" w:eastAsia="Times New Roman" w:hAnsi="Arial" w:cs="Arial"/>
                <w:bCs/>
              </w:rPr>
              <w:t xml:space="preserve"> </w:t>
            </w:r>
            <w:r w:rsidRPr="003B73B7">
              <w:rPr>
                <w:rFonts w:ascii="Arial" w:eastAsia="Times New Roman" w:hAnsi="Arial" w:cs="Arial"/>
                <w:b/>
                <w:bCs/>
              </w:rPr>
              <w:t xml:space="preserve">w ramach postępowania </w:t>
            </w:r>
            <w:r w:rsidRPr="003B73B7">
              <w:rPr>
                <w:rFonts w:ascii="Arial" w:eastAsia="Times New Roman" w:hAnsi="Arial" w:cs="Arial"/>
                <w:bCs/>
              </w:rPr>
              <w:t>……………….….</w:t>
            </w:r>
          </w:p>
        </w:tc>
      </w:tr>
      <w:tr w:rsidR="003B73B7" w:rsidRPr="003B73B7" w:rsidTr="00516555">
        <w:trPr>
          <w:jc w:val="center"/>
        </w:trPr>
        <w:tc>
          <w:tcPr>
            <w:tcW w:w="449"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2.</w:t>
            </w:r>
          </w:p>
        </w:tc>
        <w:tc>
          <w:tcPr>
            <w:tcW w:w="10324"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Wykonawcy (nazwa, adres, nip):</w:t>
            </w:r>
          </w:p>
        </w:tc>
      </w:tr>
      <w:tr w:rsidR="003B73B7" w:rsidRPr="003B73B7" w:rsidTr="00516555">
        <w:trPr>
          <w:trHeight w:val="631"/>
          <w:jc w:val="center"/>
        </w:trPr>
        <w:tc>
          <w:tcPr>
            <w:tcW w:w="10773" w:type="dxa"/>
            <w:gridSpan w:val="3"/>
            <w:shd w:val="clear" w:color="auto" w:fill="auto"/>
          </w:tcPr>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
                <w:bCs/>
              </w:rPr>
            </w:pPr>
          </w:p>
        </w:tc>
      </w:tr>
      <w:tr w:rsidR="003B73B7" w:rsidRPr="003B73B7" w:rsidTr="00516555">
        <w:trPr>
          <w:jc w:val="center"/>
        </w:trPr>
        <w:tc>
          <w:tcPr>
            <w:tcW w:w="449"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3.</w:t>
            </w:r>
          </w:p>
        </w:tc>
        <w:tc>
          <w:tcPr>
            <w:tcW w:w="10324"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Zamawiający (nazwa, adres):</w:t>
            </w:r>
          </w:p>
        </w:tc>
      </w:tr>
      <w:tr w:rsidR="003B73B7" w:rsidRPr="003B73B7" w:rsidTr="00516555">
        <w:trPr>
          <w:trHeight w:hRule="exact" w:val="912"/>
          <w:jc w:val="center"/>
        </w:trPr>
        <w:tc>
          <w:tcPr>
            <w:tcW w:w="10773" w:type="dxa"/>
            <w:gridSpan w:val="3"/>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Sąd Rejonowy w Białymstoku</w:t>
            </w:r>
          </w:p>
        </w:tc>
      </w:tr>
      <w:tr w:rsidR="003B73B7" w:rsidRPr="003B73B7" w:rsidTr="00516555">
        <w:trPr>
          <w:jc w:val="center"/>
        </w:trPr>
        <w:tc>
          <w:tcPr>
            <w:tcW w:w="449"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4.</w:t>
            </w:r>
          </w:p>
        </w:tc>
        <w:tc>
          <w:tcPr>
            <w:tcW w:w="10324"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 xml:space="preserve">Odbierający (odbiorca dostawy, miejsce dostawy, adres dostawy zgodnie z załącznikiem </w:t>
            </w:r>
            <w:r w:rsidRPr="003B73B7">
              <w:rPr>
                <w:rFonts w:ascii="Arial" w:eastAsia="Times New Roman" w:hAnsi="Arial" w:cs="Arial"/>
                <w:b/>
                <w:bCs/>
                <w:i/>
              </w:rPr>
              <w:t>Wykaz lokalizacji dostaw</w:t>
            </w:r>
            <w:r w:rsidRPr="003B73B7">
              <w:rPr>
                <w:rFonts w:ascii="Arial" w:eastAsia="Times New Roman" w:hAnsi="Arial" w:cs="Arial"/>
                <w:b/>
                <w:bCs/>
              </w:rPr>
              <w:t>)</w:t>
            </w:r>
            <w:r w:rsidRPr="003B73B7">
              <w:rPr>
                <w:rFonts w:ascii="Arial" w:eastAsia="Times New Roman" w:hAnsi="Arial" w:cs="Arial"/>
                <w:b/>
                <w:bCs/>
                <w:sz w:val="20"/>
                <w:szCs w:val="20"/>
              </w:rPr>
              <w:t>:</w:t>
            </w:r>
          </w:p>
        </w:tc>
      </w:tr>
      <w:tr w:rsidR="003B73B7" w:rsidRPr="003B73B7" w:rsidTr="00516555">
        <w:trPr>
          <w:trHeight w:hRule="exact" w:val="737"/>
          <w:jc w:val="center"/>
        </w:trPr>
        <w:tc>
          <w:tcPr>
            <w:tcW w:w="10773" w:type="dxa"/>
            <w:gridSpan w:val="3"/>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Sąd Rejonowy w Białymstoku</w:t>
            </w: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ul. Mickiewicza 103,</w:t>
            </w: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15-950 Białystok</w:t>
            </w:r>
          </w:p>
        </w:tc>
      </w:tr>
      <w:tr w:rsidR="003B73B7" w:rsidRPr="003B73B7" w:rsidTr="00516555">
        <w:trPr>
          <w:jc w:val="center"/>
        </w:trPr>
        <w:tc>
          <w:tcPr>
            <w:tcW w:w="449"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5.</w:t>
            </w:r>
          </w:p>
        </w:tc>
        <w:tc>
          <w:tcPr>
            <w:tcW w:w="10324"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Przedmiot dostawy i odbioru:</w:t>
            </w:r>
          </w:p>
        </w:tc>
      </w:tr>
      <w:tr w:rsidR="003B73B7" w:rsidRPr="003B73B7" w:rsidTr="00516555">
        <w:trPr>
          <w:jc w:val="center"/>
        </w:trPr>
        <w:tc>
          <w:tcPr>
            <w:tcW w:w="5266"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Nazwa urządzenia:</w:t>
            </w:r>
          </w:p>
        </w:tc>
        <w:tc>
          <w:tcPr>
            <w:tcW w:w="5507"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Numer seryjny:</w:t>
            </w:r>
          </w:p>
        </w:tc>
      </w:tr>
      <w:tr w:rsidR="003B73B7" w:rsidRPr="003B73B7" w:rsidTr="00516555">
        <w:trPr>
          <w:trHeight w:hRule="exact" w:val="567"/>
          <w:jc w:val="center"/>
        </w:trPr>
        <w:tc>
          <w:tcPr>
            <w:tcW w:w="5266"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Times New Roman"/>
                <w:b/>
                <w:bCs/>
                <w:sz w:val="18"/>
              </w:rPr>
            </w:pP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p>
        </w:tc>
        <w:tc>
          <w:tcPr>
            <w:tcW w:w="5507"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p>
        </w:tc>
      </w:tr>
      <w:tr w:rsidR="003B73B7" w:rsidRPr="003B73B7" w:rsidTr="00516555">
        <w:trPr>
          <w:trHeight w:hRule="exact" w:val="567"/>
          <w:jc w:val="center"/>
        </w:trPr>
        <w:tc>
          <w:tcPr>
            <w:tcW w:w="5266"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p>
        </w:tc>
        <w:tc>
          <w:tcPr>
            <w:tcW w:w="5507"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p>
        </w:tc>
      </w:tr>
      <w:tr w:rsidR="003B73B7" w:rsidRPr="003B73B7" w:rsidTr="00516555">
        <w:trPr>
          <w:trHeight w:hRule="exact" w:val="567"/>
          <w:jc w:val="center"/>
        </w:trPr>
        <w:tc>
          <w:tcPr>
            <w:tcW w:w="5266"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p>
        </w:tc>
        <w:tc>
          <w:tcPr>
            <w:tcW w:w="5507"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p>
        </w:tc>
      </w:tr>
      <w:tr w:rsidR="003B73B7" w:rsidRPr="003B73B7" w:rsidTr="00516555">
        <w:trPr>
          <w:trHeight w:hRule="exact" w:val="567"/>
          <w:jc w:val="center"/>
        </w:trPr>
        <w:tc>
          <w:tcPr>
            <w:tcW w:w="5266"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p>
        </w:tc>
        <w:tc>
          <w:tcPr>
            <w:tcW w:w="5507"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p>
        </w:tc>
      </w:tr>
      <w:tr w:rsidR="003B73B7" w:rsidRPr="003B73B7" w:rsidTr="00516555">
        <w:trPr>
          <w:trHeight w:hRule="exact" w:val="567"/>
          <w:jc w:val="center"/>
        </w:trPr>
        <w:tc>
          <w:tcPr>
            <w:tcW w:w="5266"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p>
        </w:tc>
        <w:tc>
          <w:tcPr>
            <w:tcW w:w="5507"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p>
        </w:tc>
      </w:tr>
    </w:tbl>
    <w:p w:rsidR="003B73B7" w:rsidRPr="003B73B7" w:rsidRDefault="003B73B7" w:rsidP="003B73B7">
      <w:pPr>
        <w:widowControl w:val="0"/>
        <w:autoSpaceDE w:val="0"/>
        <w:autoSpaceDN w:val="0"/>
        <w:adjustRightInd w:val="0"/>
        <w:spacing w:after="0" w:line="240" w:lineRule="auto"/>
        <w:ind w:left="4678"/>
        <w:rPr>
          <w:rFonts w:ascii="Arial" w:eastAsia="Times New Roman" w:hAnsi="Arial" w:cs="Arial"/>
          <w:b/>
          <w:bCs/>
          <w:sz w:val="12"/>
          <w:szCs w:val="12"/>
          <w:lang w:eastAsia="pl-P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733"/>
        <w:gridCol w:w="3590"/>
      </w:tblGrid>
      <w:tr w:rsidR="003B73B7" w:rsidRPr="003B73B7" w:rsidTr="00516555">
        <w:trPr>
          <w:jc w:val="center"/>
        </w:trPr>
        <w:tc>
          <w:tcPr>
            <w:tcW w:w="426" w:type="dxa"/>
            <w:shd w:val="clear" w:color="auto" w:fill="auto"/>
            <w:vAlign w:val="center"/>
          </w:tcPr>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
                <w:bCs/>
              </w:rPr>
            </w:pPr>
            <w:r w:rsidRPr="003B73B7">
              <w:rPr>
                <w:rFonts w:ascii="Arial" w:eastAsia="Times New Roman" w:hAnsi="Arial" w:cs="Arial"/>
                <w:b/>
                <w:bCs/>
              </w:rPr>
              <w:t>6.</w:t>
            </w:r>
          </w:p>
        </w:tc>
        <w:tc>
          <w:tcPr>
            <w:tcW w:w="6379"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Cs/>
              </w:rPr>
              <w:t>Przekazanie w imieniu Wykonawcy.</w:t>
            </w:r>
          </w:p>
        </w:tc>
        <w:tc>
          <w:tcPr>
            <w:tcW w:w="3401" w:type="dxa"/>
            <w:shd w:val="clear" w:color="auto" w:fill="auto"/>
            <w:vAlign w:val="center"/>
          </w:tcPr>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
                <w:bCs/>
              </w:rPr>
            </w:pPr>
            <w:r w:rsidRPr="003B73B7">
              <w:rPr>
                <w:rFonts w:ascii="Arial" w:eastAsia="Times New Roman" w:hAnsi="Arial" w:cs="Times New Roman"/>
                <w:b/>
                <w:bCs/>
              </w:rPr>
              <w:t>Oświadczenie:</w:t>
            </w:r>
          </w:p>
        </w:tc>
      </w:tr>
      <w:tr w:rsidR="003B73B7" w:rsidRPr="003B73B7" w:rsidTr="00516555">
        <w:trPr>
          <w:trHeight w:hRule="exact" w:val="1134"/>
          <w:jc w:val="center"/>
        </w:trPr>
        <w:tc>
          <w:tcPr>
            <w:tcW w:w="6805"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r w:rsidRPr="003B73B7">
              <w:rPr>
                <w:rFonts w:ascii="Arial" w:eastAsia="Times New Roman" w:hAnsi="Arial" w:cs="Arial"/>
                <w:b/>
                <w:bCs/>
                <w:sz w:val="20"/>
                <w:szCs w:val="20"/>
              </w:rPr>
              <w:t>….……………...       ………………….………………     ……………………………</w:t>
            </w: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r w:rsidRPr="003B73B7">
              <w:rPr>
                <w:rFonts w:ascii="Arial" w:eastAsia="Times New Roman" w:hAnsi="Arial" w:cs="Arial"/>
                <w:b/>
                <w:bCs/>
                <w:sz w:val="16"/>
                <w:szCs w:val="16"/>
              </w:rPr>
              <w:t xml:space="preserve">        Data</w:t>
            </w:r>
            <w:r w:rsidRPr="003B73B7">
              <w:rPr>
                <w:rFonts w:ascii="Arial" w:eastAsia="Times New Roman" w:hAnsi="Arial" w:cs="Arial"/>
                <w:b/>
                <w:bCs/>
                <w:sz w:val="20"/>
                <w:szCs w:val="20"/>
              </w:rPr>
              <w:t xml:space="preserve">                          </w:t>
            </w:r>
            <w:r w:rsidRPr="003B73B7">
              <w:rPr>
                <w:rFonts w:ascii="Arial" w:eastAsia="Times New Roman" w:hAnsi="Arial" w:cs="Arial"/>
                <w:b/>
                <w:bCs/>
                <w:sz w:val="16"/>
                <w:szCs w:val="16"/>
              </w:rPr>
              <w:t xml:space="preserve">Imię Nazwisko (pieczątka)                           Miejscowość                   </w:t>
            </w:r>
          </w:p>
        </w:tc>
        <w:tc>
          <w:tcPr>
            <w:tcW w:w="3401" w:type="dxa"/>
            <w:shd w:val="clear" w:color="auto" w:fill="auto"/>
            <w:vAlign w:val="center"/>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r w:rsidRPr="003B73B7">
              <w:rPr>
                <w:rFonts w:ascii="Arial" w:eastAsia="Times New Roman" w:hAnsi="Arial" w:cs="Arial"/>
                <w:b/>
                <w:bCs/>
                <w:sz w:val="20"/>
                <w:szCs w:val="20"/>
              </w:rPr>
              <w:t>Konfiguracja i wyposażenie dostarczonego sprzętu jest zgodna ze specyfikacją zawartą w/w umowie.</w:t>
            </w:r>
          </w:p>
        </w:tc>
      </w:tr>
    </w:tbl>
    <w:p w:rsidR="003B73B7" w:rsidRPr="003B73B7" w:rsidRDefault="003B73B7" w:rsidP="003B73B7">
      <w:pPr>
        <w:spacing w:after="0" w:line="240" w:lineRule="auto"/>
        <w:jc w:val="both"/>
        <w:rPr>
          <w:rFonts w:ascii="Arial" w:eastAsia="Times New Roman" w:hAnsi="Arial" w:cs="Arial"/>
          <w:sz w:val="12"/>
          <w:szCs w:val="12"/>
          <w:lang w:eastAsia="pl-P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733"/>
        <w:gridCol w:w="3590"/>
      </w:tblGrid>
      <w:tr w:rsidR="003B73B7" w:rsidRPr="003B73B7" w:rsidTr="00516555">
        <w:trPr>
          <w:jc w:val="center"/>
        </w:trPr>
        <w:tc>
          <w:tcPr>
            <w:tcW w:w="426" w:type="dxa"/>
            <w:shd w:val="clear" w:color="auto" w:fill="auto"/>
            <w:vAlign w:val="center"/>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7.</w:t>
            </w:r>
          </w:p>
        </w:tc>
        <w:tc>
          <w:tcPr>
            <w:tcW w:w="6379"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Cs/>
              </w:rPr>
              <w:t>Odbiór ilościowy sprzętu w imieniu Zamawiającego.</w:t>
            </w:r>
          </w:p>
        </w:tc>
        <w:tc>
          <w:tcPr>
            <w:tcW w:w="3401" w:type="dxa"/>
            <w:shd w:val="clear" w:color="auto" w:fill="auto"/>
            <w:vAlign w:val="center"/>
          </w:tcPr>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
                <w:bCs/>
              </w:rPr>
            </w:pPr>
            <w:r w:rsidRPr="003B73B7">
              <w:rPr>
                <w:rFonts w:ascii="Arial" w:eastAsia="Times New Roman" w:hAnsi="Arial" w:cs="Times New Roman"/>
                <w:b/>
                <w:bCs/>
              </w:rPr>
              <w:t>Uwagi:</w:t>
            </w:r>
          </w:p>
        </w:tc>
      </w:tr>
      <w:tr w:rsidR="003B73B7" w:rsidRPr="003B73B7" w:rsidTr="00516555">
        <w:trPr>
          <w:trHeight w:hRule="exact" w:val="954"/>
          <w:jc w:val="center"/>
        </w:trPr>
        <w:tc>
          <w:tcPr>
            <w:tcW w:w="6805"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r w:rsidRPr="003B73B7">
              <w:rPr>
                <w:rFonts w:ascii="Arial" w:eastAsia="Times New Roman" w:hAnsi="Arial" w:cs="Arial"/>
                <w:b/>
                <w:bCs/>
                <w:sz w:val="20"/>
                <w:szCs w:val="20"/>
              </w:rPr>
              <w:t>….……………...       ………………….………………     ……………………………</w:t>
            </w: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16"/>
                <w:szCs w:val="16"/>
              </w:rPr>
            </w:pPr>
            <w:r w:rsidRPr="003B73B7">
              <w:rPr>
                <w:rFonts w:ascii="Arial" w:eastAsia="Times New Roman" w:hAnsi="Arial" w:cs="Arial"/>
                <w:b/>
                <w:bCs/>
                <w:sz w:val="16"/>
                <w:szCs w:val="16"/>
              </w:rPr>
              <w:t xml:space="preserve">       </w:t>
            </w:r>
            <w:r w:rsidRPr="003B73B7">
              <w:rPr>
                <w:rFonts w:ascii="Arial" w:eastAsia="Times New Roman" w:hAnsi="Arial" w:cs="Arial"/>
                <w:bCs/>
                <w:sz w:val="16"/>
                <w:szCs w:val="16"/>
              </w:rPr>
              <w:t xml:space="preserve"> </w:t>
            </w:r>
            <w:r w:rsidRPr="003B73B7">
              <w:rPr>
                <w:rFonts w:ascii="Arial" w:eastAsia="Times New Roman" w:hAnsi="Arial" w:cs="Arial"/>
                <w:b/>
                <w:bCs/>
                <w:sz w:val="16"/>
                <w:szCs w:val="16"/>
              </w:rPr>
              <w:t>Data</w:t>
            </w:r>
            <w:r w:rsidRPr="003B73B7">
              <w:rPr>
                <w:rFonts w:ascii="Arial" w:eastAsia="Times New Roman" w:hAnsi="Arial" w:cs="Arial"/>
                <w:b/>
                <w:bCs/>
                <w:sz w:val="20"/>
                <w:szCs w:val="20"/>
              </w:rPr>
              <w:t xml:space="preserve">                          </w:t>
            </w:r>
            <w:r w:rsidRPr="003B73B7">
              <w:rPr>
                <w:rFonts w:ascii="Arial" w:eastAsia="Times New Roman" w:hAnsi="Arial" w:cs="Arial"/>
                <w:b/>
                <w:bCs/>
                <w:sz w:val="16"/>
                <w:szCs w:val="16"/>
              </w:rPr>
              <w:t xml:space="preserve">Imię Nazwisko (pieczątka)                           Miejscowość                   </w:t>
            </w:r>
          </w:p>
        </w:tc>
        <w:tc>
          <w:tcPr>
            <w:tcW w:w="3401"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p>
        </w:tc>
      </w:tr>
    </w:tbl>
    <w:p w:rsidR="003B73B7" w:rsidRPr="003B73B7" w:rsidRDefault="003B73B7" w:rsidP="003B73B7">
      <w:pPr>
        <w:spacing w:after="0" w:line="240" w:lineRule="auto"/>
        <w:jc w:val="both"/>
        <w:rPr>
          <w:rFonts w:ascii="Arial" w:eastAsia="Times New Roman" w:hAnsi="Arial" w:cs="Arial"/>
          <w:sz w:val="12"/>
          <w:szCs w:val="12"/>
          <w:lang w:eastAsia="pl-PL"/>
        </w:rPr>
      </w:pP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506"/>
        <w:gridCol w:w="5801"/>
      </w:tblGrid>
      <w:tr w:rsidR="003B73B7" w:rsidRPr="003B73B7" w:rsidTr="00516555">
        <w:trPr>
          <w:trHeight w:val="204"/>
          <w:jc w:val="center"/>
        </w:trPr>
        <w:tc>
          <w:tcPr>
            <w:tcW w:w="449" w:type="dxa"/>
            <w:shd w:val="clear" w:color="auto" w:fill="auto"/>
            <w:vAlign w:val="center"/>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
                <w:bCs/>
              </w:rPr>
              <w:t>8.</w:t>
            </w:r>
          </w:p>
        </w:tc>
        <w:tc>
          <w:tcPr>
            <w:tcW w:w="10307"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Cs/>
              </w:rPr>
              <w:t>Odbiór jakościowy sprzętu w imieniu Zamawiającego. (zaznaczyć właściwe)</w:t>
            </w:r>
          </w:p>
        </w:tc>
      </w:tr>
      <w:tr w:rsidR="003B73B7" w:rsidRPr="003B73B7" w:rsidTr="00516555">
        <w:trPr>
          <w:trHeight w:hRule="exact" w:val="325"/>
          <w:jc w:val="center"/>
        </w:trPr>
        <w:tc>
          <w:tcPr>
            <w:tcW w:w="4955" w:type="dxa"/>
            <w:gridSpan w:val="2"/>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30"/>
            </w:tblGrid>
            <w:tr w:rsidR="003B73B7" w:rsidRPr="003B73B7" w:rsidTr="00516555">
              <w:trPr>
                <w:trHeight w:val="219"/>
                <w:jc w:val="center"/>
              </w:trPr>
              <w:tc>
                <w:tcPr>
                  <w:tcW w:w="1132" w:type="dxa"/>
                  <w:tcBorders>
                    <w:top w:val="nil"/>
                    <w:left w:val="nil"/>
                    <w:bottom w:val="nil"/>
                    <w:right w:val="single" w:sz="12" w:space="0" w:color="auto"/>
                  </w:tcBorders>
                  <w:shd w:val="clear" w:color="auto" w:fill="auto"/>
                </w:tcPr>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Cs/>
                    </w:rPr>
                  </w:pPr>
                  <w:r w:rsidRPr="003B73B7">
                    <w:rPr>
                      <w:rFonts w:ascii="Arial" w:eastAsia="Times New Roman" w:hAnsi="Arial" w:cs="Times New Roman"/>
                      <w:b/>
                      <w:bCs/>
                    </w:rPr>
                    <w:t>Zgodny</w:t>
                  </w:r>
                </w:p>
              </w:tc>
              <w:tc>
                <w:tcPr>
                  <w:tcW w:w="430" w:type="dxa"/>
                  <w:tcBorders>
                    <w:top w:val="single" w:sz="12" w:space="0" w:color="auto"/>
                    <w:left w:val="single" w:sz="12" w:space="0" w:color="auto"/>
                    <w:bottom w:val="single" w:sz="12" w:space="0" w:color="auto"/>
                    <w:right w:val="single" w:sz="12" w:space="0" w:color="auto"/>
                  </w:tcBorders>
                  <w:shd w:val="clear" w:color="auto" w:fill="auto"/>
                </w:tcPr>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Cs/>
                    </w:rPr>
                  </w:pPr>
                </w:p>
              </w:tc>
            </w:tr>
          </w:tbl>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Cs/>
              </w:rPr>
            </w:pPr>
          </w:p>
        </w:tc>
        <w:tc>
          <w:tcPr>
            <w:tcW w:w="5801"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30"/>
            </w:tblGrid>
            <w:tr w:rsidR="003B73B7" w:rsidRPr="003B73B7" w:rsidTr="00516555">
              <w:trPr>
                <w:trHeight w:val="219"/>
                <w:jc w:val="center"/>
              </w:trPr>
              <w:tc>
                <w:tcPr>
                  <w:tcW w:w="1260" w:type="dxa"/>
                  <w:tcBorders>
                    <w:top w:val="nil"/>
                    <w:left w:val="nil"/>
                    <w:bottom w:val="nil"/>
                    <w:right w:val="single" w:sz="12" w:space="0" w:color="auto"/>
                  </w:tcBorders>
                  <w:shd w:val="clear" w:color="auto" w:fill="auto"/>
                </w:tcPr>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Cs/>
                    </w:rPr>
                  </w:pPr>
                  <w:r w:rsidRPr="003B73B7">
                    <w:rPr>
                      <w:rFonts w:ascii="Arial" w:eastAsia="Times New Roman" w:hAnsi="Arial" w:cs="Times New Roman"/>
                      <w:b/>
                      <w:bCs/>
                    </w:rPr>
                    <w:t>Niezgodny</w:t>
                  </w:r>
                </w:p>
              </w:tc>
              <w:tc>
                <w:tcPr>
                  <w:tcW w:w="430" w:type="dxa"/>
                  <w:tcBorders>
                    <w:top w:val="single" w:sz="12" w:space="0" w:color="auto"/>
                    <w:left w:val="single" w:sz="12" w:space="0" w:color="auto"/>
                    <w:bottom w:val="single" w:sz="12" w:space="0" w:color="auto"/>
                    <w:right w:val="single" w:sz="12" w:space="0" w:color="auto"/>
                  </w:tcBorders>
                  <w:shd w:val="clear" w:color="auto" w:fill="auto"/>
                </w:tcPr>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Cs/>
                    </w:rPr>
                  </w:pPr>
                </w:p>
              </w:tc>
            </w:tr>
          </w:tbl>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
                <w:bCs/>
              </w:rPr>
            </w:pPr>
          </w:p>
        </w:tc>
      </w:tr>
      <w:tr w:rsidR="003B73B7" w:rsidRPr="003B73B7" w:rsidTr="00516555">
        <w:trPr>
          <w:trHeight w:hRule="exact" w:val="649"/>
          <w:jc w:val="center"/>
        </w:trPr>
        <w:tc>
          <w:tcPr>
            <w:tcW w:w="4955" w:type="dxa"/>
            <w:gridSpan w:val="2"/>
            <w:shd w:val="clear" w:color="auto" w:fill="auto"/>
            <w:vAlign w:val="center"/>
          </w:tcPr>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
                <w:bCs/>
                <w:sz w:val="20"/>
                <w:szCs w:val="20"/>
              </w:rPr>
            </w:pPr>
            <w:r w:rsidRPr="003B73B7">
              <w:rPr>
                <w:rFonts w:ascii="Arial" w:eastAsia="Times New Roman" w:hAnsi="Arial" w:cs="Arial"/>
                <w:b/>
                <w:bCs/>
                <w:sz w:val="20"/>
                <w:szCs w:val="20"/>
              </w:rPr>
              <w:t>Konfiguracja i wyposażenie dostarczonego sprzętu są zgodne ze specyfikacją zawartą w/w umowie.</w:t>
            </w:r>
          </w:p>
        </w:tc>
        <w:tc>
          <w:tcPr>
            <w:tcW w:w="5801" w:type="dxa"/>
            <w:shd w:val="clear" w:color="auto" w:fill="auto"/>
            <w:vAlign w:val="center"/>
          </w:tcPr>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
                <w:bCs/>
                <w:sz w:val="20"/>
                <w:szCs w:val="20"/>
              </w:rPr>
            </w:pPr>
            <w:r w:rsidRPr="003B73B7">
              <w:rPr>
                <w:rFonts w:ascii="Arial" w:eastAsia="Times New Roman" w:hAnsi="Arial" w:cs="Arial"/>
                <w:b/>
                <w:bCs/>
                <w:sz w:val="20"/>
                <w:szCs w:val="20"/>
              </w:rPr>
              <w:t>Konfiguracja i wyposażenie dostarczonego sprzętu nie są zgodne ze specyfikacją zawartą w/w umowie.</w:t>
            </w:r>
          </w:p>
        </w:tc>
      </w:tr>
      <w:tr w:rsidR="003B73B7" w:rsidRPr="003B73B7" w:rsidTr="00516555">
        <w:trPr>
          <w:trHeight w:hRule="exact" w:val="1182"/>
          <w:jc w:val="center"/>
        </w:trPr>
        <w:tc>
          <w:tcPr>
            <w:tcW w:w="10756" w:type="dxa"/>
            <w:gridSpan w:val="3"/>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r w:rsidRPr="003B73B7">
              <w:rPr>
                <w:rFonts w:ascii="Arial" w:eastAsia="Times New Roman" w:hAnsi="Arial" w:cs="Arial"/>
                <w:b/>
                <w:bCs/>
                <w:sz w:val="20"/>
                <w:szCs w:val="20"/>
              </w:rPr>
              <w:t>….………………………..       …………………………………..…….…….………………     ……………………………………</w:t>
            </w: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16"/>
                <w:szCs w:val="16"/>
              </w:rPr>
            </w:pPr>
            <w:r w:rsidRPr="003B73B7">
              <w:rPr>
                <w:rFonts w:ascii="Arial" w:eastAsia="Times New Roman" w:hAnsi="Arial" w:cs="Arial"/>
                <w:b/>
                <w:bCs/>
                <w:sz w:val="16"/>
                <w:szCs w:val="16"/>
              </w:rPr>
              <w:t xml:space="preserve">                  Data</w:t>
            </w:r>
            <w:r w:rsidRPr="003B73B7">
              <w:rPr>
                <w:rFonts w:ascii="Arial" w:eastAsia="Times New Roman" w:hAnsi="Arial" w:cs="Arial"/>
                <w:bCs/>
                <w:sz w:val="16"/>
                <w:szCs w:val="16"/>
              </w:rPr>
              <w:t xml:space="preserve">  </w:t>
            </w:r>
            <w:r w:rsidRPr="003B73B7">
              <w:rPr>
                <w:rFonts w:ascii="Arial" w:eastAsia="Times New Roman" w:hAnsi="Arial" w:cs="Arial"/>
                <w:b/>
                <w:bCs/>
                <w:sz w:val="16"/>
                <w:szCs w:val="16"/>
              </w:rPr>
              <w:t xml:space="preserve">                                                       Imię Nazwisko  (pieczątka)                                                                   Miejscowość   </w:t>
            </w:r>
          </w:p>
        </w:tc>
      </w:tr>
      <w:tr w:rsidR="003B73B7" w:rsidRPr="003B73B7" w:rsidTr="00516555">
        <w:trPr>
          <w:trHeight w:hRule="exact" w:val="1038"/>
          <w:jc w:val="center"/>
        </w:trPr>
        <w:tc>
          <w:tcPr>
            <w:tcW w:w="10756" w:type="dxa"/>
            <w:gridSpan w:val="3"/>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r w:rsidRPr="003B73B7">
              <w:rPr>
                <w:rFonts w:ascii="Arial" w:eastAsia="Times New Roman" w:hAnsi="Arial" w:cs="Arial"/>
                <w:b/>
                <w:bCs/>
                <w:sz w:val="20"/>
                <w:szCs w:val="20"/>
              </w:rPr>
              <w:t>Uwagi w przypadku stwierdzenia niezgodności dostarczonego sprzętu ze specyfikacją zawartą w umowie.</w:t>
            </w:r>
          </w:p>
        </w:tc>
      </w:tr>
    </w:tbl>
    <w:p w:rsidR="003B73B7" w:rsidRPr="003B73B7" w:rsidRDefault="003B73B7" w:rsidP="003B73B7">
      <w:pPr>
        <w:tabs>
          <w:tab w:val="left" w:pos="567"/>
          <w:tab w:val="left" w:pos="851"/>
        </w:tabs>
        <w:spacing w:after="0" w:line="240" w:lineRule="auto"/>
        <w:ind w:left="567" w:hanging="567"/>
        <w:jc w:val="both"/>
        <w:rPr>
          <w:rFonts w:ascii="Arial" w:eastAsia="Times New Roman" w:hAnsi="Arial" w:cs="Arial"/>
          <w:sz w:val="12"/>
          <w:szCs w:val="12"/>
          <w:lang w:eastAsia="pl-P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323"/>
      </w:tblGrid>
      <w:tr w:rsidR="003B73B7" w:rsidRPr="003B73B7" w:rsidTr="00516555">
        <w:trPr>
          <w:jc w:val="center"/>
        </w:trPr>
        <w:tc>
          <w:tcPr>
            <w:tcW w:w="450" w:type="dxa"/>
            <w:shd w:val="clear" w:color="auto" w:fill="auto"/>
            <w:vAlign w:val="center"/>
          </w:tcPr>
          <w:p w:rsidR="003B73B7" w:rsidRPr="003B73B7" w:rsidRDefault="003B73B7" w:rsidP="003B73B7">
            <w:pPr>
              <w:widowControl w:val="0"/>
              <w:autoSpaceDE w:val="0"/>
              <w:autoSpaceDN w:val="0"/>
              <w:adjustRightInd w:val="0"/>
              <w:spacing w:after="0" w:line="240" w:lineRule="auto"/>
              <w:jc w:val="center"/>
              <w:rPr>
                <w:rFonts w:ascii="Arial" w:eastAsia="Times New Roman" w:hAnsi="Arial" w:cs="Arial"/>
                <w:b/>
                <w:bCs/>
              </w:rPr>
            </w:pPr>
            <w:r w:rsidRPr="003B73B7">
              <w:rPr>
                <w:rFonts w:ascii="Arial" w:eastAsia="Times New Roman" w:hAnsi="Arial" w:cs="Arial"/>
                <w:b/>
                <w:bCs/>
              </w:rPr>
              <w:lastRenderedPageBreak/>
              <w:t>9.</w:t>
            </w:r>
          </w:p>
        </w:tc>
        <w:tc>
          <w:tcPr>
            <w:tcW w:w="10323" w:type="dxa"/>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rPr>
            </w:pPr>
            <w:r w:rsidRPr="003B73B7">
              <w:rPr>
                <w:rFonts w:ascii="Arial" w:eastAsia="Times New Roman" w:hAnsi="Arial" w:cs="Arial"/>
                <w:bCs/>
              </w:rPr>
              <w:t>Potwierdzenie końcowego odbioru przedmiotu umowy bez zastrzeżeń.</w:t>
            </w:r>
          </w:p>
        </w:tc>
      </w:tr>
      <w:tr w:rsidR="003B73B7" w:rsidRPr="003B73B7" w:rsidTr="00516555">
        <w:trPr>
          <w:trHeight w:hRule="exact" w:val="1134"/>
          <w:jc w:val="center"/>
        </w:trPr>
        <w:tc>
          <w:tcPr>
            <w:tcW w:w="10773" w:type="dxa"/>
            <w:gridSpan w:val="2"/>
            <w:shd w:val="clear" w:color="auto" w:fill="auto"/>
          </w:tcPr>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r w:rsidRPr="003B73B7">
              <w:rPr>
                <w:rFonts w:ascii="Arial" w:eastAsia="Times New Roman" w:hAnsi="Arial" w:cs="Arial"/>
                <w:b/>
                <w:bCs/>
                <w:sz w:val="20"/>
                <w:szCs w:val="20"/>
              </w:rPr>
              <w:t>….………………………..       …………………………………..…….…….………………     ……………………………………</w:t>
            </w: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r w:rsidRPr="003B73B7">
              <w:rPr>
                <w:rFonts w:ascii="Arial" w:eastAsia="Times New Roman" w:hAnsi="Arial" w:cs="Arial"/>
                <w:b/>
                <w:bCs/>
                <w:sz w:val="16"/>
                <w:szCs w:val="16"/>
              </w:rPr>
              <w:t xml:space="preserve">                  Data                                                         Imię Nazwisko  (pieczątka)                                                                   Miejscowość   </w:t>
            </w:r>
            <w:r w:rsidRPr="003B73B7">
              <w:rPr>
                <w:rFonts w:ascii="Arial" w:eastAsia="Times New Roman" w:hAnsi="Arial" w:cs="Arial"/>
                <w:b/>
                <w:bCs/>
                <w:sz w:val="20"/>
                <w:szCs w:val="20"/>
              </w:rPr>
              <w:t>….……………...       ………………….………………     ……………………………</w:t>
            </w:r>
          </w:p>
          <w:p w:rsidR="003B73B7" w:rsidRPr="003B73B7" w:rsidRDefault="003B73B7" w:rsidP="003B73B7">
            <w:pPr>
              <w:widowControl w:val="0"/>
              <w:autoSpaceDE w:val="0"/>
              <w:autoSpaceDN w:val="0"/>
              <w:adjustRightInd w:val="0"/>
              <w:spacing w:after="0" w:line="240" w:lineRule="auto"/>
              <w:rPr>
                <w:rFonts w:ascii="Arial" w:eastAsia="Times New Roman" w:hAnsi="Arial" w:cs="Arial"/>
                <w:b/>
                <w:bCs/>
                <w:sz w:val="20"/>
                <w:szCs w:val="20"/>
              </w:rPr>
            </w:pPr>
            <w:r w:rsidRPr="003B73B7">
              <w:rPr>
                <w:rFonts w:ascii="Arial" w:eastAsia="Times New Roman" w:hAnsi="Arial" w:cs="Arial"/>
                <w:b/>
                <w:bCs/>
                <w:sz w:val="16"/>
                <w:szCs w:val="16"/>
              </w:rPr>
              <w:t xml:space="preserve">        </w:t>
            </w:r>
            <w:r w:rsidRPr="003B73B7">
              <w:rPr>
                <w:rFonts w:ascii="Arial" w:eastAsia="Times New Roman" w:hAnsi="Arial" w:cs="Arial"/>
                <w:bCs/>
                <w:sz w:val="16"/>
                <w:szCs w:val="16"/>
              </w:rPr>
              <w:t>Data</w:t>
            </w:r>
            <w:r w:rsidRPr="003B73B7">
              <w:rPr>
                <w:rFonts w:ascii="Arial" w:eastAsia="Times New Roman" w:hAnsi="Arial" w:cs="Arial"/>
                <w:b/>
                <w:bCs/>
                <w:sz w:val="20"/>
                <w:szCs w:val="20"/>
              </w:rPr>
              <w:t xml:space="preserve">                          </w:t>
            </w:r>
            <w:r w:rsidRPr="003B73B7">
              <w:rPr>
                <w:rFonts w:ascii="Arial" w:eastAsia="Times New Roman" w:hAnsi="Arial" w:cs="Arial"/>
                <w:b/>
                <w:bCs/>
                <w:sz w:val="16"/>
                <w:szCs w:val="16"/>
              </w:rPr>
              <w:t xml:space="preserve">Imię Nazwisko (pieczątka)                           Miejscowość                   </w:t>
            </w:r>
          </w:p>
        </w:tc>
      </w:tr>
    </w:tbl>
    <w:p w:rsidR="003B73B7" w:rsidRPr="003B73B7" w:rsidRDefault="003B73B7" w:rsidP="003B73B7">
      <w:pPr>
        <w:tabs>
          <w:tab w:val="left" w:pos="567"/>
          <w:tab w:val="left" w:pos="851"/>
        </w:tabs>
        <w:spacing w:after="0" w:line="240" w:lineRule="auto"/>
        <w:ind w:left="567" w:hanging="567"/>
        <w:jc w:val="both"/>
        <w:rPr>
          <w:rFonts w:ascii="Arial" w:eastAsia="Times New Roman" w:hAnsi="Arial" w:cs="Arial"/>
          <w:lang w:eastAsia="pl-PL"/>
        </w:rPr>
      </w:pPr>
    </w:p>
    <w:p w:rsidR="003B73B7" w:rsidRPr="003B73B7" w:rsidRDefault="003B73B7" w:rsidP="003B73B7">
      <w:pPr>
        <w:tabs>
          <w:tab w:val="left" w:pos="709"/>
          <w:tab w:val="left" w:pos="851"/>
        </w:tabs>
        <w:spacing w:after="0" w:line="240" w:lineRule="auto"/>
        <w:ind w:left="709" w:right="281" w:hanging="425"/>
        <w:jc w:val="both"/>
        <w:rPr>
          <w:rFonts w:ascii="Arial" w:eastAsia="Times New Roman" w:hAnsi="Arial" w:cs="Arial"/>
          <w:lang w:eastAsia="pl-PL"/>
        </w:rPr>
      </w:pPr>
      <w:r w:rsidRPr="003B73B7">
        <w:rPr>
          <w:rFonts w:ascii="Arial" w:eastAsia="Times New Roman" w:hAnsi="Arial" w:cs="Arial"/>
          <w:lang w:eastAsia="pl-PL"/>
        </w:rPr>
        <w:t xml:space="preserve">10. </w:t>
      </w:r>
      <w:r w:rsidRPr="003B73B7">
        <w:rPr>
          <w:rFonts w:ascii="Arial" w:eastAsia="Times New Roman" w:hAnsi="Arial" w:cs="Arial"/>
          <w:lang w:eastAsia="pl-PL"/>
        </w:rPr>
        <w:tab/>
      </w:r>
      <w:r w:rsidRPr="003B73B7">
        <w:rPr>
          <w:rFonts w:ascii="Arial" w:eastAsia="Times New Roman" w:hAnsi="Arial" w:cs="Arial"/>
          <w:spacing w:val="-10"/>
          <w:lang w:eastAsia="pl-PL"/>
        </w:rPr>
        <w:t>Data podpisania końcowego odbioru przedmiotu umowy bez zastrzeżeń protokołu odbioru ilościowo – jakościowego</w:t>
      </w:r>
      <w:r w:rsidRPr="003B73B7">
        <w:rPr>
          <w:rFonts w:ascii="Arial" w:eastAsia="Times New Roman" w:hAnsi="Arial" w:cs="Arial"/>
          <w:lang w:eastAsia="pl-PL"/>
        </w:rPr>
        <w:t xml:space="preserve"> jest datą rozpoczęcia okresu gwarancyjnego.</w:t>
      </w:r>
    </w:p>
    <w:p w:rsidR="003B73B7" w:rsidRPr="003B73B7" w:rsidRDefault="003B73B7" w:rsidP="003B73B7">
      <w:pPr>
        <w:tabs>
          <w:tab w:val="left" w:pos="709"/>
          <w:tab w:val="left" w:pos="851"/>
        </w:tabs>
        <w:spacing w:after="0" w:line="240" w:lineRule="auto"/>
        <w:ind w:left="709" w:right="281" w:hanging="425"/>
        <w:jc w:val="both"/>
        <w:rPr>
          <w:rFonts w:ascii="Arial" w:eastAsia="Times New Roman" w:hAnsi="Arial" w:cs="Arial"/>
          <w:lang w:eastAsia="pl-PL"/>
        </w:rPr>
      </w:pPr>
      <w:r w:rsidRPr="003B73B7">
        <w:rPr>
          <w:rFonts w:ascii="Arial" w:eastAsia="Times New Roman" w:hAnsi="Arial" w:cs="Arial"/>
          <w:lang w:eastAsia="pl-PL"/>
        </w:rPr>
        <w:t xml:space="preserve">11. </w:t>
      </w:r>
      <w:r w:rsidRPr="003B73B7">
        <w:rPr>
          <w:rFonts w:ascii="Arial" w:eastAsia="Times New Roman" w:hAnsi="Arial" w:cs="Arial"/>
          <w:lang w:eastAsia="pl-PL"/>
        </w:rPr>
        <w:tab/>
        <w:t>Niniejszy protokół sporządzono w dwóch jednobrzmiących egzemplarzach, po jednym dla każdej ze stron.</w:t>
      </w:r>
    </w:p>
    <w:p w:rsidR="003B73B7" w:rsidRPr="003B73B7" w:rsidRDefault="003B73B7" w:rsidP="003B73B7">
      <w:pPr>
        <w:widowControl w:val="0"/>
        <w:tabs>
          <w:tab w:val="left" w:pos="709"/>
          <w:tab w:val="left" w:pos="851"/>
        </w:tabs>
        <w:autoSpaceDE w:val="0"/>
        <w:autoSpaceDN w:val="0"/>
        <w:adjustRightInd w:val="0"/>
        <w:spacing w:after="0" w:line="240" w:lineRule="auto"/>
        <w:ind w:left="709" w:right="281" w:hanging="425"/>
        <w:rPr>
          <w:rFonts w:ascii="Arial" w:eastAsia="Times New Roman" w:hAnsi="Arial" w:cs="Arial"/>
          <w:b/>
          <w:bCs/>
          <w:lang w:eastAsia="pl-PL"/>
        </w:rPr>
      </w:pPr>
      <w:r w:rsidRPr="003B73B7">
        <w:rPr>
          <w:rFonts w:ascii="Arial" w:eastAsia="Times New Roman" w:hAnsi="Arial" w:cs="Arial"/>
          <w:b/>
          <w:bCs/>
          <w:lang w:eastAsia="pl-PL"/>
        </w:rPr>
        <w:t xml:space="preserve">12. </w:t>
      </w:r>
      <w:r w:rsidRPr="003B73B7">
        <w:rPr>
          <w:rFonts w:ascii="Arial" w:eastAsia="Times New Roman" w:hAnsi="Arial" w:cs="Arial"/>
          <w:b/>
          <w:bCs/>
          <w:lang w:eastAsia="pl-PL"/>
        </w:rPr>
        <w:tab/>
      </w:r>
    </w:p>
    <w:p w:rsidR="003B73B7" w:rsidRPr="003B73B7" w:rsidRDefault="003B73B7" w:rsidP="003B73B7">
      <w:pPr>
        <w:widowControl w:val="0"/>
        <w:tabs>
          <w:tab w:val="left" w:pos="709"/>
          <w:tab w:val="left" w:pos="851"/>
        </w:tabs>
        <w:autoSpaceDE w:val="0"/>
        <w:autoSpaceDN w:val="0"/>
        <w:adjustRightInd w:val="0"/>
        <w:spacing w:after="0" w:line="240" w:lineRule="auto"/>
        <w:ind w:left="709" w:right="281" w:hanging="425"/>
        <w:rPr>
          <w:rFonts w:ascii="Arial" w:eastAsia="Times New Roman" w:hAnsi="Arial" w:cs="Arial"/>
          <w:b/>
          <w:bCs/>
          <w:lang w:eastAsia="pl-PL"/>
        </w:rPr>
      </w:pPr>
    </w:p>
    <w:p w:rsidR="003B73B7" w:rsidRPr="003B73B7" w:rsidRDefault="003B73B7" w:rsidP="003B73B7">
      <w:pPr>
        <w:widowControl w:val="0"/>
        <w:tabs>
          <w:tab w:val="left" w:pos="709"/>
          <w:tab w:val="left" w:pos="851"/>
        </w:tabs>
        <w:autoSpaceDE w:val="0"/>
        <w:autoSpaceDN w:val="0"/>
        <w:adjustRightInd w:val="0"/>
        <w:spacing w:after="0" w:line="240" w:lineRule="auto"/>
        <w:ind w:left="709" w:right="281" w:hanging="425"/>
        <w:rPr>
          <w:rFonts w:ascii="Arial" w:eastAsia="Times New Roman" w:hAnsi="Arial" w:cs="Arial"/>
          <w:b/>
          <w:bCs/>
          <w:lang w:eastAsia="pl-PL"/>
        </w:rPr>
      </w:pPr>
    </w:p>
    <w:p w:rsidR="003B73B7" w:rsidRPr="003B73B7" w:rsidRDefault="003B73B7" w:rsidP="003B73B7">
      <w:pPr>
        <w:widowControl w:val="0"/>
        <w:numPr>
          <w:ilvl w:val="0"/>
          <w:numId w:val="13"/>
        </w:numPr>
        <w:tabs>
          <w:tab w:val="left" w:pos="709"/>
          <w:tab w:val="left" w:pos="851"/>
        </w:tabs>
        <w:autoSpaceDE w:val="0"/>
        <w:autoSpaceDN w:val="0"/>
        <w:adjustRightInd w:val="0"/>
        <w:spacing w:after="0" w:line="360" w:lineRule="auto"/>
        <w:ind w:right="281"/>
        <w:jc w:val="both"/>
        <w:outlineLvl w:val="0"/>
        <w:rPr>
          <w:rFonts w:ascii="Arial" w:eastAsia="Times New Roman" w:hAnsi="Arial" w:cs="Arial"/>
          <w:b/>
          <w:bCs/>
          <w:lang w:eastAsia="pl-PL"/>
        </w:rPr>
      </w:pPr>
      <w:r w:rsidRPr="003B73B7">
        <w:rPr>
          <w:rFonts w:ascii="Arial" w:eastAsia="Times New Roman" w:hAnsi="Arial" w:cs="Arial"/>
          <w:b/>
          <w:bCs/>
          <w:lang w:eastAsia="pl-PL"/>
        </w:rPr>
        <w:t>Wykonawca:……………………….(</w:t>
      </w:r>
      <w:r w:rsidRPr="003B73B7">
        <w:rPr>
          <w:rFonts w:ascii="Times New Roman" w:eastAsia="Times New Roman" w:hAnsi="Times New Roman" w:cs="Times New Roman"/>
          <w:b/>
          <w:bCs/>
          <w:sz w:val="20"/>
          <w:szCs w:val="20"/>
          <w:lang w:eastAsia="pl-PL"/>
        </w:rPr>
        <w:t xml:space="preserve"> </w:t>
      </w:r>
      <w:r w:rsidRPr="003B73B7">
        <w:rPr>
          <w:rFonts w:ascii="Arial" w:eastAsia="Arial" w:hAnsi="Arial" w:cs="Arial"/>
          <w:b/>
          <w:bCs/>
          <w:i/>
          <w:iCs/>
          <w:sz w:val="20"/>
          <w:szCs w:val="20"/>
          <w:shd w:val="clear" w:color="auto" w:fill="FFFFFF"/>
          <w:lang w:eastAsia="pl-PL"/>
        </w:rPr>
        <w:t>e-mail lub adres pocztowy wg wyboru Wykonawcy).</w:t>
      </w:r>
    </w:p>
    <w:p w:rsidR="003B73B7" w:rsidRPr="003B73B7" w:rsidRDefault="003B73B7" w:rsidP="003B73B7">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3B73B7" w:rsidRPr="003B73B7" w:rsidRDefault="003B73B7" w:rsidP="003B73B7">
      <w:pPr>
        <w:rPr>
          <w:rFonts w:ascii="Calibri" w:eastAsia="Calibri" w:hAnsi="Calibri" w:cs="Times New Roman"/>
        </w:rPr>
      </w:pPr>
    </w:p>
    <w:p w:rsidR="003B73B7" w:rsidRPr="003B73B7" w:rsidRDefault="003B73B7" w:rsidP="003B73B7">
      <w:pPr>
        <w:spacing w:after="0" w:line="240" w:lineRule="auto"/>
        <w:rPr>
          <w:rFonts w:ascii="Times New Roman" w:eastAsia="SimSun" w:hAnsi="Times New Roman" w:cs="Times New Roman"/>
          <w:b/>
          <w:sz w:val="24"/>
          <w:szCs w:val="24"/>
          <w:lang w:eastAsia="pl-PL"/>
        </w:rPr>
        <w:sectPr w:rsidR="003B73B7" w:rsidRPr="003B73B7" w:rsidSect="00401715">
          <w:pgSz w:w="11907" w:h="16840" w:code="9"/>
          <w:pgMar w:top="539" w:right="720" w:bottom="720" w:left="720" w:header="709" w:footer="709" w:gutter="0"/>
          <w:cols w:space="708"/>
          <w:noEndnote/>
          <w:titlePg/>
          <w:docGrid w:linePitch="326"/>
        </w:sectPr>
      </w:pPr>
    </w:p>
    <w:p w:rsidR="00F478F4" w:rsidRDefault="00F478F4"/>
    <w:sectPr w:rsidR="00F478F4" w:rsidSect="000513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0F" w:rsidRDefault="00BC430F" w:rsidP="004565FE">
      <w:pPr>
        <w:spacing w:after="0" w:line="240" w:lineRule="auto"/>
      </w:pPr>
      <w:r>
        <w:separator/>
      </w:r>
    </w:p>
  </w:endnote>
  <w:endnote w:type="continuationSeparator" w:id="0">
    <w:p w:rsidR="00BC430F" w:rsidRDefault="00BC430F" w:rsidP="0045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FE" w:rsidRDefault="004565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FE" w:rsidRDefault="004565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FE" w:rsidRDefault="004565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0F" w:rsidRDefault="00BC430F" w:rsidP="004565FE">
      <w:pPr>
        <w:spacing w:after="0" w:line="240" w:lineRule="auto"/>
      </w:pPr>
      <w:r>
        <w:separator/>
      </w:r>
    </w:p>
  </w:footnote>
  <w:footnote w:type="continuationSeparator" w:id="0">
    <w:p w:rsidR="00BC430F" w:rsidRDefault="00BC430F" w:rsidP="0045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FE" w:rsidRDefault="004565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FE" w:rsidRDefault="004565F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FE" w:rsidRDefault="004565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2FE"/>
    <w:multiLevelType w:val="hybridMultilevel"/>
    <w:tmpl w:val="4208AB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9356E7"/>
    <w:multiLevelType w:val="hybridMultilevel"/>
    <w:tmpl w:val="3B7093A6"/>
    <w:lvl w:ilvl="0" w:tplc="04150011">
      <w:start w:val="1"/>
      <w:numFmt w:val="decimal"/>
      <w:lvlText w:val="%1)"/>
      <w:lvlJc w:val="left"/>
      <w:pPr>
        <w:ind w:left="1280" w:hanging="360"/>
      </w:p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 w15:restartNumberingAfterBreak="0">
    <w:nsid w:val="16697438"/>
    <w:multiLevelType w:val="hybridMultilevel"/>
    <w:tmpl w:val="B4E41EFE"/>
    <w:lvl w:ilvl="0" w:tplc="04150011">
      <w:start w:val="1"/>
      <w:numFmt w:val="decimal"/>
      <w:lvlText w:val="%1)"/>
      <w:lvlJc w:val="left"/>
      <w:pPr>
        <w:tabs>
          <w:tab w:val="num" w:pos="1212"/>
        </w:tabs>
        <w:ind w:left="1212" w:hanging="360"/>
      </w:pPr>
      <w:rPr>
        <w:rFonts w:hint="default"/>
      </w:rPr>
    </w:lvl>
    <w:lvl w:ilvl="1" w:tplc="04150019" w:tentative="1">
      <w:start w:val="1"/>
      <w:numFmt w:val="lowerLetter"/>
      <w:lvlText w:val="%2."/>
      <w:lvlJc w:val="left"/>
      <w:pPr>
        <w:tabs>
          <w:tab w:val="num" w:pos="1212"/>
        </w:tabs>
        <w:ind w:left="1212" w:hanging="360"/>
      </w:pPr>
    </w:lvl>
    <w:lvl w:ilvl="2" w:tplc="0415001B" w:tentative="1">
      <w:start w:val="1"/>
      <w:numFmt w:val="lowerRoman"/>
      <w:lvlText w:val="%3."/>
      <w:lvlJc w:val="right"/>
      <w:pPr>
        <w:tabs>
          <w:tab w:val="num" w:pos="1932"/>
        </w:tabs>
        <w:ind w:left="1932" w:hanging="180"/>
      </w:pPr>
    </w:lvl>
    <w:lvl w:ilvl="3" w:tplc="0415000F" w:tentative="1">
      <w:start w:val="1"/>
      <w:numFmt w:val="decimal"/>
      <w:lvlText w:val="%4."/>
      <w:lvlJc w:val="left"/>
      <w:pPr>
        <w:tabs>
          <w:tab w:val="num" w:pos="2652"/>
        </w:tabs>
        <w:ind w:left="2652" w:hanging="360"/>
      </w:pPr>
    </w:lvl>
    <w:lvl w:ilvl="4" w:tplc="04150019">
      <w:start w:val="1"/>
      <w:numFmt w:val="lowerLetter"/>
      <w:lvlText w:val="%5."/>
      <w:lvlJc w:val="left"/>
      <w:pPr>
        <w:tabs>
          <w:tab w:val="num" w:pos="3372"/>
        </w:tabs>
        <w:ind w:left="3372" w:hanging="360"/>
      </w:pPr>
    </w:lvl>
    <w:lvl w:ilvl="5" w:tplc="0415001B" w:tentative="1">
      <w:start w:val="1"/>
      <w:numFmt w:val="lowerRoman"/>
      <w:lvlText w:val="%6."/>
      <w:lvlJc w:val="right"/>
      <w:pPr>
        <w:tabs>
          <w:tab w:val="num" w:pos="4092"/>
        </w:tabs>
        <w:ind w:left="4092" w:hanging="180"/>
      </w:pPr>
    </w:lvl>
    <w:lvl w:ilvl="6" w:tplc="0415000F" w:tentative="1">
      <w:start w:val="1"/>
      <w:numFmt w:val="decimal"/>
      <w:lvlText w:val="%7."/>
      <w:lvlJc w:val="left"/>
      <w:pPr>
        <w:tabs>
          <w:tab w:val="num" w:pos="4812"/>
        </w:tabs>
        <w:ind w:left="4812" w:hanging="360"/>
      </w:pPr>
    </w:lvl>
    <w:lvl w:ilvl="7" w:tplc="04150019" w:tentative="1">
      <w:start w:val="1"/>
      <w:numFmt w:val="lowerLetter"/>
      <w:lvlText w:val="%8."/>
      <w:lvlJc w:val="left"/>
      <w:pPr>
        <w:tabs>
          <w:tab w:val="num" w:pos="5532"/>
        </w:tabs>
        <w:ind w:left="5532" w:hanging="360"/>
      </w:pPr>
    </w:lvl>
    <w:lvl w:ilvl="8" w:tplc="0415001B" w:tentative="1">
      <w:start w:val="1"/>
      <w:numFmt w:val="lowerRoman"/>
      <w:lvlText w:val="%9."/>
      <w:lvlJc w:val="right"/>
      <w:pPr>
        <w:tabs>
          <w:tab w:val="num" w:pos="6252"/>
        </w:tabs>
        <w:ind w:left="6252" w:hanging="180"/>
      </w:pPr>
    </w:lvl>
  </w:abstractNum>
  <w:abstractNum w:abstractNumId="3" w15:restartNumberingAfterBreak="0">
    <w:nsid w:val="18896406"/>
    <w:multiLevelType w:val="hybridMultilevel"/>
    <w:tmpl w:val="B4E41EFE"/>
    <w:lvl w:ilvl="0" w:tplc="04150011">
      <w:start w:val="1"/>
      <w:numFmt w:val="decimal"/>
      <w:lvlText w:val="%1)"/>
      <w:lvlJc w:val="left"/>
      <w:pPr>
        <w:tabs>
          <w:tab w:val="num" w:pos="1212"/>
        </w:tabs>
        <w:ind w:left="1212" w:hanging="360"/>
      </w:pPr>
      <w:rPr>
        <w:rFonts w:hint="default"/>
      </w:rPr>
    </w:lvl>
    <w:lvl w:ilvl="1" w:tplc="04150019" w:tentative="1">
      <w:start w:val="1"/>
      <w:numFmt w:val="lowerLetter"/>
      <w:lvlText w:val="%2."/>
      <w:lvlJc w:val="left"/>
      <w:pPr>
        <w:tabs>
          <w:tab w:val="num" w:pos="1212"/>
        </w:tabs>
        <w:ind w:left="1212" w:hanging="360"/>
      </w:pPr>
    </w:lvl>
    <w:lvl w:ilvl="2" w:tplc="0415001B" w:tentative="1">
      <w:start w:val="1"/>
      <w:numFmt w:val="lowerRoman"/>
      <w:lvlText w:val="%3."/>
      <w:lvlJc w:val="right"/>
      <w:pPr>
        <w:tabs>
          <w:tab w:val="num" w:pos="1932"/>
        </w:tabs>
        <w:ind w:left="1932" w:hanging="180"/>
      </w:pPr>
    </w:lvl>
    <w:lvl w:ilvl="3" w:tplc="0415000F" w:tentative="1">
      <w:start w:val="1"/>
      <w:numFmt w:val="decimal"/>
      <w:lvlText w:val="%4."/>
      <w:lvlJc w:val="left"/>
      <w:pPr>
        <w:tabs>
          <w:tab w:val="num" w:pos="2652"/>
        </w:tabs>
        <w:ind w:left="2652" w:hanging="360"/>
      </w:pPr>
    </w:lvl>
    <w:lvl w:ilvl="4" w:tplc="04150019">
      <w:start w:val="1"/>
      <w:numFmt w:val="lowerLetter"/>
      <w:lvlText w:val="%5."/>
      <w:lvlJc w:val="left"/>
      <w:pPr>
        <w:tabs>
          <w:tab w:val="num" w:pos="3372"/>
        </w:tabs>
        <w:ind w:left="3372" w:hanging="360"/>
      </w:pPr>
    </w:lvl>
    <w:lvl w:ilvl="5" w:tplc="0415001B" w:tentative="1">
      <w:start w:val="1"/>
      <w:numFmt w:val="lowerRoman"/>
      <w:lvlText w:val="%6."/>
      <w:lvlJc w:val="right"/>
      <w:pPr>
        <w:tabs>
          <w:tab w:val="num" w:pos="4092"/>
        </w:tabs>
        <w:ind w:left="4092" w:hanging="180"/>
      </w:pPr>
    </w:lvl>
    <w:lvl w:ilvl="6" w:tplc="0415000F" w:tentative="1">
      <w:start w:val="1"/>
      <w:numFmt w:val="decimal"/>
      <w:lvlText w:val="%7."/>
      <w:lvlJc w:val="left"/>
      <w:pPr>
        <w:tabs>
          <w:tab w:val="num" w:pos="4812"/>
        </w:tabs>
        <w:ind w:left="4812" w:hanging="360"/>
      </w:pPr>
    </w:lvl>
    <w:lvl w:ilvl="7" w:tplc="04150019" w:tentative="1">
      <w:start w:val="1"/>
      <w:numFmt w:val="lowerLetter"/>
      <w:lvlText w:val="%8."/>
      <w:lvlJc w:val="left"/>
      <w:pPr>
        <w:tabs>
          <w:tab w:val="num" w:pos="5532"/>
        </w:tabs>
        <w:ind w:left="5532" w:hanging="360"/>
      </w:pPr>
    </w:lvl>
    <w:lvl w:ilvl="8" w:tplc="0415001B" w:tentative="1">
      <w:start w:val="1"/>
      <w:numFmt w:val="lowerRoman"/>
      <w:lvlText w:val="%9."/>
      <w:lvlJc w:val="right"/>
      <w:pPr>
        <w:tabs>
          <w:tab w:val="num" w:pos="6252"/>
        </w:tabs>
        <w:ind w:left="6252" w:hanging="180"/>
      </w:pPr>
    </w:lvl>
  </w:abstractNum>
  <w:abstractNum w:abstractNumId="4" w15:restartNumberingAfterBreak="0">
    <w:nsid w:val="20AD4C85"/>
    <w:multiLevelType w:val="hybridMultilevel"/>
    <w:tmpl w:val="8850E9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7663CFC"/>
    <w:multiLevelType w:val="hybridMultilevel"/>
    <w:tmpl w:val="AAD41326"/>
    <w:lvl w:ilvl="0" w:tplc="260052BC">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6B3D6E"/>
    <w:multiLevelType w:val="hybridMultilevel"/>
    <w:tmpl w:val="3B7093A6"/>
    <w:lvl w:ilvl="0" w:tplc="04150011">
      <w:start w:val="1"/>
      <w:numFmt w:val="decimal"/>
      <w:lvlText w:val="%1)"/>
      <w:lvlJc w:val="left"/>
      <w:pPr>
        <w:ind w:left="1280" w:hanging="360"/>
      </w:p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7" w15:restartNumberingAfterBreak="0">
    <w:nsid w:val="29AA207C"/>
    <w:multiLevelType w:val="hybridMultilevel"/>
    <w:tmpl w:val="03BCAE9C"/>
    <w:lvl w:ilvl="0" w:tplc="FFFFFFFF">
      <w:start w:val="1"/>
      <w:numFmt w:val="lowerLetter"/>
      <w:lvlText w:val="%1)"/>
      <w:lvlJc w:val="left"/>
      <w:pPr>
        <w:tabs>
          <w:tab w:val="num" w:pos="2149"/>
        </w:tabs>
        <w:ind w:left="2149" w:hanging="360"/>
      </w:pPr>
      <w:rPr>
        <w:rFonts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3049"/>
        </w:tabs>
        <w:ind w:left="3049" w:hanging="360"/>
      </w:pPr>
      <w:rPr>
        <w:rFonts w:hint="default"/>
      </w:r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8" w15:restartNumberingAfterBreak="0">
    <w:nsid w:val="35331692"/>
    <w:multiLevelType w:val="multilevel"/>
    <w:tmpl w:val="F99C68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6D175A1"/>
    <w:multiLevelType w:val="hybridMultilevel"/>
    <w:tmpl w:val="DCF08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7BA5293"/>
    <w:multiLevelType w:val="hybridMultilevel"/>
    <w:tmpl w:val="27A2D1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65B47FEB"/>
    <w:multiLevelType w:val="hybridMultilevel"/>
    <w:tmpl w:val="07C8F2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7182143"/>
    <w:multiLevelType w:val="hybridMultilevel"/>
    <w:tmpl w:val="3B7093A6"/>
    <w:lvl w:ilvl="0" w:tplc="04150011">
      <w:start w:val="1"/>
      <w:numFmt w:val="decimal"/>
      <w:lvlText w:val="%1)"/>
      <w:lvlJc w:val="left"/>
      <w:pPr>
        <w:ind w:left="1280" w:hanging="360"/>
      </w:p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num w:numId="1">
    <w:abstractNumId w:val="8"/>
  </w:num>
  <w:num w:numId="2">
    <w:abstractNumId w:val="0"/>
  </w:num>
  <w:num w:numId="3">
    <w:abstractNumId w:val="3"/>
  </w:num>
  <w:num w:numId="4">
    <w:abstractNumId w:val="4"/>
  </w:num>
  <w:num w:numId="5">
    <w:abstractNumId w:val="7"/>
  </w:num>
  <w:num w:numId="6">
    <w:abstractNumId w:val="9"/>
  </w:num>
  <w:num w:numId="7">
    <w:abstractNumId w:val="1"/>
  </w:num>
  <w:num w:numId="8">
    <w:abstractNumId w:val="11"/>
  </w:num>
  <w:num w:numId="9">
    <w:abstractNumId w:val="2"/>
  </w:num>
  <w:num w:numId="10">
    <w:abstractNumId w:val="6"/>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B7"/>
    <w:rsid w:val="000513A1"/>
    <w:rsid w:val="0038635D"/>
    <w:rsid w:val="003B73B7"/>
    <w:rsid w:val="004565FE"/>
    <w:rsid w:val="005D1E89"/>
    <w:rsid w:val="00605C1F"/>
    <w:rsid w:val="008614C5"/>
    <w:rsid w:val="00BB6EF5"/>
    <w:rsid w:val="00BC430F"/>
    <w:rsid w:val="00C2407A"/>
    <w:rsid w:val="00C2786B"/>
    <w:rsid w:val="00C95BE2"/>
    <w:rsid w:val="00CA3CDF"/>
    <w:rsid w:val="00DA61F1"/>
    <w:rsid w:val="00E50814"/>
    <w:rsid w:val="00F47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3B73B7"/>
    <w:rPr>
      <w:sz w:val="16"/>
      <w:szCs w:val="16"/>
    </w:rPr>
  </w:style>
  <w:style w:type="paragraph" w:styleId="Tekstkomentarza">
    <w:name w:val="annotation text"/>
    <w:basedOn w:val="Normalny"/>
    <w:link w:val="TekstkomentarzaZnak"/>
    <w:uiPriority w:val="99"/>
    <w:rsid w:val="003B73B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B73B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B7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3B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2407A"/>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240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4565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5FE"/>
  </w:style>
  <w:style w:type="paragraph" w:styleId="Stopka">
    <w:name w:val="footer"/>
    <w:basedOn w:val="Normalny"/>
    <w:link w:val="StopkaZnak"/>
    <w:uiPriority w:val="99"/>
    <w:unhideWhenUsed/>
    <w:rsid w:val="004565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2648</Words>
  <Characters>15894</Characters>
  <Application>Microsoft Office Word</Application>
  <DocSecurity>0</DocSecurity>
  <Lines>132</Lines>
  <Paragraphs>37</Paragraphs>
  <ScaleCrop>false</ScaleCrop>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2020-07-15T08:26:00Z</dcterms:created>
  <dcterms:modified xsi:type="dcterms:W3CDTF">2020-07-15T08:27:00Z</dcterms:modified>
</cp:coreProperties>
</file>